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永嘉四灵之一翁卷简介 翁卷的代表作品？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姓名：翁卷　　字：续古　　别名：灵舒　　国家：中国　　民族：汉族　　所处朝代：汉族　　出生地：永嘉　　出生时间：不详　　去世时间：不详　　职业：诗人　　文集：《四岩集》1卷　　主要成就：永嘉四灵之一　　代表作品：《永嘉诗人祠堂丛刻》、《...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姓名：翁卷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字：续古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别名：灵舒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出生地：永嘉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文集：《四岩集》1卷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主要成就：永嘉四灵之一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代表作品：《永嘉诗人祠堂丛刻》、《乡村四月》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翁卷，字续古，字灵舒，南宋诗人，出生在乐清一个普通的小官家庭，为永嘉四灵之一。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翁卷的父亲在南宋当一个地方上的小官，俸禄不高，仅能勉强维持生计。翁卷虽然自幼接受儒家教育，但是一生却只参加了一次科举考试。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时候读书人，一心专考科举的常态而言，翁卷此行已经算是比较特殊的了。翁卷为什么不继续参加科举考试，有人说是因为家里实在困难，拿不出那么多钱供他一次次上京参加考试。也有人说，是因为翁卷个人太喜爱作诗，将全部心里都放在了写诗上，所以不想再参加科举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虽然不知道哪种原因才是正确的，也许两个都不对。但是翁卷一心工诗，还是给他的生活带来了极大的不便。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的再好，也不能以此谋生。同时因为他没有去考取功名，所以自然也不能拿朝廷俸禄。家庭条件本来就不怎么样，他又一心写诗，甚至为了写诗以至于把自己的头发都写白了一大半。光看这儿，就可以知道翁卷的生活有多么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翁卷在那个时代，也许只能靠写文，或者给人当文书勉强维持生计。据一些历史资料反应，他一生沦落江湖，曾在越帅和江淮边帅幕中供过职，活了大概有六十多岁。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生活的时代，正是风靡一世的江西诗派已渐趋末流之时。江西诗派那种“以资书以为诗”、拼凑故典和生硬拗捩的作风，受到翁卷的不喜。他开始与永嘉四灵的其他人寻找新的诗路，从晚唐诗家入手，刻意求新，走贾岛、姚合的“苦吟”之路，下功夫“因狭出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虽然有刻意的成分在里面，但是翁卷所作的诗词，全都发自其内心，表达他内心的真情实感，却也有十足的可取之处。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《东阳路旁蚕妇》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两鬓樵风一面尘，采桑桑上露沾身。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相逢却道空辛苦，抽得丝来还别人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一天秋色冷晴湾，无数峰峦远近间。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闲上山来看野水，忽于水底见青山。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《冬日过道上人旧房》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已知超众相，假质任成灰。房是他僧住，门无旧客来。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冰乾半池水，花落一根梅。犹是疑行脚，何年见却囘。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