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太子李承乾造反时，侯君集为何要帮助他？</w:t>
      </w:r>
      <w:bookmarkEnd w:id="1"/>
    </w:p>
    <w:p>
      <w:pPr>
        <w:jc w:val="center"/>
        <w:spacing w:before="0" w:after="450"/>
      </w:pPr>
      <w:r>
        <w:rPr>
          <w:rFonts w:ascii="Arial" w:hAnsi="Arial" w:eastAsia="Arial" w:cs="Arial"/>
          <w:color w:val="999999"/>
          <w:sz w:val="20"/>
          <w:szCs w:val="20"/>
        </w:rPr>
        <w:t xml:space="preserve">来源：网络  作者：烟雨蒙蒙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侯君集是唐朝时期名将，北周平州刺史侯植之孙。今天小编给大家整理了相关内容，不知能否帮助大家拓展一些知识?　　侯君集帮助太子李承乾造反不是因为他女儿是太子妃，那是电视剧瞎编的，而是侯君集征高昌大胜后纵容部下抢劫和贪污战利品被政敌弹劾，侯君...</w:t>
      </w:r>
    </w:p>
    <w:p>
      <w:pPr>
        <w:ind w:left="0" w:right="0" w:firstLine="560"/>
        <w:spacing w:before="450" w:after="450" w:line="312" w:lineRule="auto"/>
      </w:pPr>
      <w:r>
        <w:rPr>
          <w:rFonts w:ascii="宋体" w:hAnsi="宋体" w:eastAsia="宋体" w:cs="宋体"/>
          <w:color w:val="000"/>
          <w:sz w:val="28"/>
          <w:szCs w:val="28"/>
        </w:rPr>
        <w:t xml:space="preserve">　　侯君集是唐朝时期名将，北周平州刺史侯植之孙。今天小编给大家整理了相关内容，不知能否帮助大家拓展一些知识?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侯君集帮助太子李承乾造反不是因为他女儿是太子妃，那是电视剧瞎编的，而是侯君集征高昌大胜后纵容部下抢劫和贪污战利品被政敌弹劾，侯君集因此即使有灭国之功也没能升官，还差点被问罪：</w:t>
      </w:r>
    </w:p>
    <w:p>
      <w:pPr>
        <w:ind w:left="0" w:right="0" w:firstLine="560"/>
        <w:spacing w:before="450" w:after="450" w:line="312" w:lineRule="auto"/>
      </w:pPr>
      <w:r>
        <w:rPr>
          <w:rFonts w:ascii="宋体" w:hAnsi="宋体" w:eastAsia="宋体" w:cs="宋体"/>
          <w:color w:val="000"/>
          <w:sz w:val="28"/>
          <w:szCs w:val="28"/>
        </w:rPr>
        <w:t xml:space="preserve">　　君集初破高昌，曾未奏请，辄配没无罪人，又私取宝物。将士知之，亦竞来盗窃，君集恐发其事，不敢制。及京师，有司请推其罪，诏下狱。君集自以有功于西域，而以贪冒被囚，志殊怏怏。</w:t>
      </w:r>
    </w:p>
    <w:p>
      <w:pPr>
        <w:ind w:left="0" w:right="0" w:firstLine="560"/>
        <w:spacing w:before="450" w:after="450" w:line="312" w:lineRule="auto"/>
      </w:pPr>
      <w:r>
        <w:rPr>
          <w:rFonts w:ascii="宋体" w:hAnsi="宋体" w:eastAsia="宋体" w:cs="宋体"/>
          <w:color w:val="000"/>
          <w:sz w:val="28"/>
          <w:szCs w:val="28"/>
        </w:rPr>
        <w:t xml:space="preserve">　　后来虽然无罪释放，但侯君集率军远征万里灭一国，不但没升官，还被李世民晾起来，让他这个官迷无所事事。侯君集自此后就心怀怨望，对李世民极度不满，甚至在和他出身一样的另一位凌烟阁功臣张亮(两人都是寒门)得到实权重用后，当着张亮的面说想造反：</w:t>
      </w:r>
    </w:p>
    <w:p>
      <w:pPr>
        <w:ind w:left="0" w:right="0" w:firstLine="560"/>
        <w:spacing w:before="450" w:after="450" w:line="312" w:lineRule="auto"/>
      </w:pPr>
      <w:r>
        <w:rPr>
          <w:rFonts w:ascii="宋体" w:hAnsi="宋体" w:eastAsia="宋体" w:cs="宋体"/>
          <w:color w:val="000"/>
          <w:sz w:val="28"/>
          <w:szCs w:val="28"/>
        </w:rPr>
        <w:t xml:space="preserve">　　十七年，张亮以太子詹事出为洛州都督，君集激怒亮曰：“何为见排?”亮曰：“是公见排，更欲谁冤!”君集曰：“我平一国，还触天子大嗔，何能抑排!”因攘袂曰：“郁郁不可活，公能反乎?当与公反耳。”</w:t>
      </w:r>
    </w:p>
    <w:p>
      <w:pPr>
        <w:ind w:left="0" w:right="0" w:firstLine="560"/>
        <w:spacing w:before="450" w:after="450" w:line="312" w:lineRule="auto"/>
      </w:pPr>
      <w:r>
        <w:rPr>
          <w:rFonts w:ascii="宋体" w:hAnsi="宋体" w:eastAsia="宋体" w:cs="宋体"/>
          <w:color w:val="000"/>
          <w:sz w:val="28"/>
          <w:szCs w:val="28"/>
        </w:rPr>
        <w:t xml:space="preserve">　　有了这个态度，如果有足够分量的人领头，侯君集跟着造反也就很正常了，正好他的女婿贺兰楚石是太子府的千牛宿卫，算是太子李承乾的心腹，贺兰楚石知道侯君集一直在对李世民发牢骚，所以把岳父侯君集拉过来帮助李承乾造反。因此，和太子有关联的是他的女婿，而不是他本人，从正史上李世民儿女们联姻的情况来看，侯君集这种类型的大臣是不可能和李世民的皇子们有亲戚关系的。</w:t>
      </w:r>
    </w:p>
    <w:p>
      <w:pPr>
        <w:ind w:left="0" w:right="0" w:firstLine="560"/>
        <w:spacing w:before="450" w:after="450" w:line="312" w:lineRule="auto"/>
      </w:pPr>
      <w:r>
        <w:rPr>
          <w:rFonts w:ascii="宋体" w:hAnsi="宋体" w:eastAsia="宋体" w:cs="宋体"/>
          <w:color w:val="000"/>
          <w:sz w:val="28"/>
          <w:szCs w:val="28"/>
        </w:rPr>
        <w:t xml:space="preserve">　　唐朝时的政治生态还属于是贵族政治，所以皇室会大范围和贵族联姻，特别是唐太宗李世民通过政变上位，得位不正，为稳固自己的统治，儿女都可以当成重要的政治资产来使用，用来联姻以安抚和拉拢重要的家族和臣子，但联姻也是有诀窍的，公主和皇子是不同类型的两种政治资产，起到的作用也都不同。</w:t>
      </w:r>
    </w:p>
    <w:p>
      <w:pPr>
        <w:ind w:left="0" w:right="0" w:firstLine="560"/>
        <w:spacing w:before="450" w:after="450" w:line="312" w:lineRule="auto"/>
      </w:pPr>
      <w:r>
        <w:rPr>
          <w:rFonts w:ascii="宋体" w:hAnsi="宋体" w:eastAsia="宋体" w:cs="宋体"/>
          <w:color w:val="000"/>
          <w:sz w:val="28"/>
          <w:szCs w:val="28"/>
        </w:rPr>
        <w:t xml:space="preserve">　　李世民的女儿大多是嫁给了凌烟阁功臣之后，凌烟阁功臣所属的家族都是贞观年间最有权势的家族，这部分功臣因拥戴李世民上位的功劳占据朝堂上最重要的职位，他们的家族也因此日益壮大，壮大到一定程度都有可能成为唐朝皇室的威胁，为了唐朝的长治久安，如何遏制这些的家族的成长和拉拢也是李世民比较头疼的一个重要课题。</w:t>
      </w:r>
    </w:p>
    <w:p>
      <w:pPr>
        <w:ind w:left="0" w:right="0" w:firstLine="560"/>
        <w:spacing w:before="450" w:after="450" w:line="312" w:lineRule="auto"/>
      </w:pPr>
      <w:r>
        <w:rPr>
          <w:rFonts w:ascii="宋体" w:hAnsi="宋体" w:eastAsia="宋体" w:cs="宋体"/>
          <w:color w:val="000"/>
          <w:sz w:val="28"/>
          <w:szCs w:val="28"/>
        </w:rPr>
        <w:t xml:space="preserve">　　李世民可以明目张胆的打压没有帮助过他的世家大族，只要有借口，抄家灭族都不在话下，但对于凌烟阁功臣们就不允许他这么干，因此，只能用怀柔的办法让他们和皇室挂上钩，亲近皇室。用公主联姻是拉拢他们最好的办法，并且公主嫁给这些功臣之后是当然的正妻，如果有后代自然就是该家族的第一继承人，有着皇室血脉的继承人也自然会和皇室齐步走。所以，李世民的女儿们就是用来拉拢当权派的最好工具。</w:t>
      </w:r>
    </w:p>
    <w:p>
      <w:pPr>
        <w:ind w:left="0" w:right="0" w:firstLine="560"/>
        <w:spacing w:before="450" w:after="450" w:line="312" w:lineRule="auto"/>
      </w:pPr>
      <w:r>
        <w:rPr>
          <w:rFonts w:ascii="宋体" w:hAnsi="宋体" w:eastAsia="宋体" w:cs="宋体"/>
          <w:color w:val="000"/>
          <w:sz w:val="28"/>
          <w:szCs w:val="28"/>
        </w:rPr>
        <w:t xml:space="preserve">　　公主联姻用来拉拢当权派，皇子们的婚姻就不能这么干了，公主对皇位的威胁不大，但皇子不同，即便不是太子的皇子们，也都是潜在的皇位继承人，如果皇子的外家也有权有势或者和军队拉上关系，难免让他们有不好的想法。所以，皇子们的联姻对象不能是当权派，更不能是和军队关系密切的重臣，而是选择中、小型世家和一些跟军队无关的重要世家。</w:t>
      </w:r>
    </w:p>
    <w:p>
      <w:pPr>
        <w:ind w:left="0" w:right="0" w:firstLine="560"/>
        <w:spacing w:before="450" w:after="450" w:line="312" w:lineRule="auto"/>
      </w:pPr>
      <w:r>
        <w:rPr>
          <w:rFonts w:ascii="宋体" w:hAnsi="宋体" w:eastAsia="宋体" w:cs="宋体"/>
          <w:color w:val="000"/>
          <w:sz w:val="28"/>
          <w:szCs w:val="28"/>
        </w:rPr>
        <w:t xml:space="preserve">　　李世民的儿子们的正妻，如废太子李承乾正妃苏氏，魏王李泰正妃阎氏，吴王李恪正妃杨氏(史书没有记载这位杨氏的出身，疑似弘农杨氏出身，即隋朝皇室家族)，齐王李佑正妃韦氏，唐高宗李治正妃王氏等大多都是出身这样的家族。让这些家族与皇子们联姻，和皇室也挂上钩，主要是让他们有底气制衡如凌烟阁功臣一样的绝对当权派，这样可以保持一个平衡，皇室就可以居中保证自己绝对的审判权威。</w:t>
      </w:r>
    </w:p>
    <w:p>
      <w:pPr>
        <w:ind w:left="0" w:right="0" w:firstLine="560"/>
        <w:spacing w:before="450" w:after="450" w:line="312" w:lineRule="auto"/>
      </w:pPr>
      <w:r>
        <w:rPr>
          <w:rFonts w:ascii="宋体" w:hAnsi="宋体" w:eastAsia="宋体" w:cs="宋体"/>
          <w:color w:val="000"/>
          <w:sz w:val="28"/>
          <w:szCs w:val="28"/>
        </w:rPr>
        <w:t xml:space="preserve">　　做为皇位第一继承人的太子的联姻对象就更重要了，不能有太重的权势，特别是军权，否则不但可以鼓舞太子在李世民生前就和他对着干，即便继位后也会有强大外戚的威胁，要知道，杨坚和李渊都是外戚。所以，当时已经是出将入相且在军队中有重大影响力的侯君集是不可能和太子李承乾联姻的，他的女儿哪怕是成为李承乾侧妃都没有可能，否则，李世民就真的是睡不着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2025-12-09T00:04:22+08:00</dcterms:created>
  <dcterms:modified xsi:type="dcterms:W3CDTF">2025-12-09T00:04:22+08:00</dcterms:modified>
</cp:coreProperties>
</file>

<file path=docProps/custom.xml><?xml version="1.0" encoding="utf-8"?>
<Properties xmlns="http://schemas.openxmlformats.org/officeDocument/2006/custom-properties" xmlns:vt="http://schemas.openxmlformats.org/officeDocument/2006/docPropsVTypes"/>
</file>