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海盗宝藏之谜：海盗宝藏的下落</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早在公元前6000年，有一个民族乘着简陋的小船，...</w:t>
      </w:r>
    </w:p>
    <w:p>
      <w:pPr>
        <w:ind w:left="0" w:right="0" w:firstLine="560"/>
        <w:spacing w:before="450" w:after="450" w:line="312" w:lineRule="auto"/>
      </w:pPr>
      <w:r>
        <w:rPr>
          <w:rFonts w:ascii="宋体" w:hAnsi="宋体" w:eastAsia="宋体" w:cs="宋体"/>
          <w:color w:val="000"/>
          <w:sz w:val="28"/>
          <w:szCs w:val="28"/>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w:t>
      </w:r>
    </w:p>
    <w:p>
      <w:pPr>
        <w:ind w:left="0" w:right="0" w:firstLine="560"/>
        <w:spacing w:before="450" w:after="450" w:line="312" w:lineRule="auto"/>
      </w:pPr>
      <w:r>
        <w:rPr>
          <w:rFonts w:ascii="宋体" w:hAnsi="宋体" w:eastAsia="宋体" w:cs="宋体"/>
          <w:color w:val="000"/>
          <w:sz w:val="28"/>
          <w:szCs w:val="28"/>
        </w:rPr>
        <w:t xml:space="preserve">早在公元前6000年，有一个民族乘着简陋的小船，走遍斯堪的纳维亚半岛，这就是维京人。8世纪末期，他们乘着长体船活跃在西北欧的海岸线上，见到可夺的财宝便劫掠而去。人们都被北欧海盗的闪电般的抢劫吓得心惊胆战。那个时候有一句祈祷词：“解放我们吧，哦，上帝，别让斯堪的纳维亚人降怒于我们！他们毁坏我们的土地。他们残杀我们的妇女和儿童。”</w:t>
      </w:r>
    </w:p>
    <w:p>
      <w:pPr>
        <w:ind w:left="0" w:right="0" w:firstLine="560"/>
        <w:spacing w:before="450" w:after="450" w:line="312" w:lineRule="auto"/>
      </w:pPr>
      <w:r>
        <w:rPr>
          <w:rFonts w:ascii="宋体" w:hAnsi="宋体" w:eastAsia="宋体" w:cs="宋体"/>
          <w:color w:val="000"/>
          <w:sz w:val="28"/>
          <w:szCs w:val="28"/>
        </w:rPr>
        <w:t xml:space="preserve">787年，维京人首次掠夺英国，而后开始攻略欧洲。凡是他们经过的地方几乎都变成了血与火的海洋。挪威海盗在袭扰不列颠的同时，还远航到赫布里底群岛、奥克尼群岛、法罗群岛，在那里定居，并于874年到达冰岛，986年到达格陵兰岛，1000年左右到达北美海岸。</w:t>
      </w:r>
    </w:p>
    <w:p>
      <w:pPr>
        <w:ind w:left="0" w:right="0" w:firstLine="560"/>
        <w:spacing w:before="450" w:after="450" w:line="312" w:lineRule="auto"/>
      </w:pPr>
      <w:r>
        <w:rPr>
          <w:rFonts w:ascii="宋体" w:hAnsi="宋体" w:eastAsia="宋体" w:cs="宋体"/>
          <w:color w:val="000"/>
          <w:sz w:val="28"/>
          <w:szCs w:val="28"/>
        </w:rPr>
        <w:t xml:space="preserve">而东路则主要是瑞典的海盗，他们于9世纪初进入俄国，后建立了新俄罗斯，定都于基辅。可见这些北欧海盗绝非平庸之辈，他们的祖先早在几百年前就在大不列颠岛和欧洲大陆之间扮演着举足轻重的角色。</w:t>
      </w:r>
    </w:p>
    <w:p>
      <w:pPr>
        <w:ind w:left="0" w:right="0" w:firstLine="560"/>
        <w:spacing w:before="450" w:after="450" w:line="312" w:lineRule="auto"/>
      </w:pPr>
      <w:r>
        <w:rPr>
          <w:rFonts w:ascii="宋体" w:hAnsi="宋体" w:eastAsia="宋体" w:cs="宋体"/>
          <w:color w:val="000"/>
          <w:sz w:val="28"/>
          <w:szCs w:val="28"/>
        </w:rPr>
        <w:t xml:space="preserve">北欧海盗不但疯狂地抢劫、绑架，还流窜到岛屿或陆地上，赶走居民，在当地安家置业。图中宝物发现于一个挪威的地窖，这里贮存着大量的海盗掠夺物。其中包括精美的项圈、臂章、各种金币、珍贵饰品。如此丰厚的战利品，也难怪北欧海盗们去铤而走险。</w:t>
      </w:r>
    </w:p>
    <w:p>
      <w:pPr>
        <w:ind w:left="0" w:right="0" w:firstLine="560"/>
        <w:spacing w:before="450" w:after="450" w:line="312" w:lineRule="auto"/>
      </w:pPr>
      <w:r>
        <w:rPr>
          <w:rFonts w:ascii="宋体" w:hAnsi="宋体" w:eastAsia="宋体" w:cs="宋体"/>
          <w:color w:val="000"/>
          <w:sz w:val="28"/>
          <w:szCs w:val="28"/>
        </w:rPr>
        <w:t xml:space="preserve">到14世纪下半叶，虽然维京人的狂飙已经过去，北欧的海盗活动却有增无减。无数“独立的”海盗各行其是，他们几乎全部来自北欧的港口。在北欧水域，一支熟悉大海的野蛮的海盗队足以令所有在北海来往的船只望风而逃。在北欧的海岸线上，几乎没有一艘从事海上贸易的船只能在反抗之后得到他们的宽恕。因为他们自称是“上帝的朋友和全世界的敌人”。</w:t>
      </w:r>
    </w:p>
    <w:p>
      <w:pPr>
        <w:ind w:left="0" w:right="0" w:firstLine="560"/>
        <w:spacing w:before="450" w:after="450" w:line="312" w:lineRule="auto"/>
      </w:pPr>
      <w:r>
        <w:rPr>
          <w:rFonts w:ascii="宋体" w:hAnsi="宋体" w:eastAsia="宋体" w:cs="宋体"/>
          <w:color w:val="000"/>
          <w:sz w:val="28"/>
          <w:szCs w:val="28"/>
        </w:rPr>
        <w:t xml:space="preserve">当时，在丹麦女王玛格丽特强烈的扩张欲望之下，无数挪威人和瑞典人死于非命。于是，斯德哥尔摩的居民们只好求助于海盗以抵抗丹麦人的入侵。自1389年春天以来，丹麦人从周边农村开始，形成了一个围绕着瑞典城市的严密包围圈，使被围困的瑞典人只剩了海上一个通道。</w:t>
      </w:r>
    </w:p>
    <w:p>
      <w:pPr>
        <w:ind w:left="0" w:right="0" w:firstLine="560"/>
        <w:spacing w:before="450" w:after="450" w:line="312" w:lineRule="auto"/>
      </w:pPr>
      <w:r>
        <w:rPr>
          <w:rFonts w:ascii="宋体" w:hAnsi="宋体" w:eastAsia="宋体" w:cs="宋体"/>
          <w:color w:val="000"/>
          <w:sz w:val="28"/>
          <w:szCs w:val="28"/>
        </w:rPr>
        <w:t xml:space="preserve">3年之后，为了支持瑞典的港口城市，梅克伦堡公爵以瑞典国王的名义发布了一个公告：“所有在海盗行为中因反抗丹麦王国和挪威王国而进行抢劫、偷盗和纵火，但同时向斯德哥尔摩提供援助的人，可以在维斯马和罗斯托克领取特许证。这样他们就可以全副武装地自由进出这两个港口，同时也保证他们的战利品万无一失。”</w:t>
      </w:r>
    </w:p>
    <w:p>
      <w:pPr>
        <w:ind w:left="0" w:right="0" w:firstLine="560"/>
        <w:spacing w:before="450" w:after="450" w:line="312" w:lineRule="auto"/>
      </w:pPr>
      <w:r>
        <w:rPr>
          <w:rFonts w:ascii="宋体" w:hAnsi="宋体" w:eastAsia="宋体" w:cs="宋体"/>
          <w:color w:val="000"/>
          <w:sz w:val="28"/>
          <w:szCs w:val="28"/>
        </w:rPr>
        <w:t xml:space="preserve">这个签发的特许证使得很多北方的海盗船长突破封锁线，给被围困的、饥饿的斯德哥尔摩居民提供了必需的食品，从而产生了海盗们所谓的“粮食兄弟”联盟。</w:t>
      </w:r>
    </w:p>
    <w:p>
      <w:pPr>
        <w:ind w:left="0" w:right="0" w:firstLine="560"/>
        <w:spacing w:before="450" w:after="450" w:line="312" w:lineRule="auto"/>
      </w:pPr>
      <w:r>
        <w:rPr>
          <w:rFonts w:ascii="宋体" w:hAnsi="宋体" w:eastAsia="宋体" w:cs="宋体"/>
          <w:color w:val="000"/>
          <w:sz w:val="28"/>
          <w:szCs w:val="28"/>
        </w:rPr>
        <w:t xml:space="preserve">围斯德哥尔摩的战斗结束后，凭借这份“合法的文件”，海盗们不但劫掠丹麦的船只，而且还劫掠每艘在海上从事贸易的船只。1392年，他们还夺取了独立的波罗的海岛屿高特兰，这里是很多航线的起点。“粮食兄弟”的参与者们甚至开始把他们的组织向“国家”的形式发展。</w:t>
      </w:r>
    </w:p>
    <w:p>
      <w:pPr>
        <w:ind w:left="0" w:right="0" w:firstLine="560"/>
        <w:spacing w:before="450" w:after="450" w:line="312" w:lineRule="auto"/>
      </w:pPr>
      <w:r>
        <w:rPr>
          <w:rFonts w:ascii="宋体" w:hAnsi="宋体" w:eastAsia="宋体" w:cs="宋体"/>
          <w:color w:val="000"/>
          <w:sz w:val="28"/>
          <w:szCs w:val="28"/>
        </w:rPr>
        <w:t xml:space="preserve">克劳斯·施托尔特贝克尔就是属于“粮食兄弟”同盟的最大胆的海盗之一。他出生在德国的维斯马，常年指挥着50艘船只在北海和波罗的海劫掠。对有些人来说他是一只可怕的海狼，但在另一些人眼里他是“海上的罗宾汉”。他劫掠富人，然后把劫夺的财富赠送给穷人。</w:t>
      </w:r>
    </w:p>
    <w:p>
      <w:pPr>
        <w:ind w:left="0" w:right="0" w:firstLine="560"/>
        <w:spacing w:before="450" w:after="450" w:line="312" w:lineRule="auto"/>
      </w:pPr>
      <w:r>
        <w:rPr>
          <w:rFonts w:ascii="宋体" w:hAnsi="宋体" w:eastAsia="宋体" w:cs="宋体"/>
          <w:color w:val="000"/>
          <w:sz w:val="28"/>
          <w:szCs w:val="28"/>
        </w:rPr>
        <w:t xml:space="preserve">1393年4月以来，这些海盗们的势力越来越强大，以至于他们敢于冒险对挪威南部一座富裕的贸易城市卑尔根发起进攻，洗劫并烧毁了这座城市。他们从不放过任何船只，很多船只根本不敢到公海上来。在海上肆虐的过程中，他们不但积聚了数量众多的西方国家的珍贵物品，而且还攫取了巨量的金银宝藏。</w:t>
      </w:r>
    </w:p>
    <w:p>
      <w:pPr>
        <w:ind w:left="0" w:right="0" w:firstLine="560"/>
        <w:spacing w:before="450" w:after="450" w:line="312" w:lineRule="auto"/>
      </w:pPr>
      <w:r>
        <w:rPr>
          <w:rFonts w:ascii="宋体" w:hAnsi="宋体" w:eastAsia="宋体" w:cs="宋体"/>
          <w:color w:val="000"/>
          <w:sz w:val="28"/>
          <w:szCs w:val="28"/>
        </w:rPr>
        <w:t xml:space="preserve">当“粮食兄弟”的海盗船在北海变得越来越肆无忌惮时，英王理查德二世和丹麦女王玛格丽特为了共同打击海盗行径而有意联合起来，共同对敌。1401年夏天，当施托尔特贝克尔在北海以“之”字形逆风航行时，遭到英格兰船只伏击。</w:t>
      </w:r>
    </w:p>
    <w:p>
      <w:pPr>
        <w:ind w:left="0" w:right="0" w:firstLine="560"/>
        <w:spacing w:before="450" w:after="450" w:line="312" w:lineRule="auto"/>
      </w:pPr>
      <w:r>
        <w:rPr>
          <w:rFonts w:ascii="宋体" w:hAnsi="宋体" w:eastAsia="宋体" w:cs="宋体"/>
          <w:color w:val="000"/>
          <w:sz w:val="28"/>
          <w:szCs w:val="28"/>
        </w:rPr>
        <w:t xml:space="preserve">经过一场激烈的海战，海盗们最终遭到惨败。在这场战斗中，包括施托尔特贝克尔在内共有73名海盗被投进监狱，40名海盗被打死。随后，这位海盗船长被送回其祖国——德国审判，在那里被判处砍头的极刑。1401年10月的一天，被捕之后的施托尔特贝克尔和他的73名海盗兄弟一起被押往格拉斯布鲁克。当时，所有的海盗都要求穿上最好的衣服踏上最后的行程——断头台。</w:t>
      </w:r>
    </w:p>
    <w:p>
      <w:pPr>
        <w:ind w:left="0" w:right="0" w:firstLine="560"/>
        <w:spacing w:before="450" w:after="450" w:line="312" w:lineRule="auto"/>
      </w:pPr>
      <w:r>
        <w:rPr>
          <w:rFonts w:ascii="宋体" w:hAnsi="宋体" w:eastAsia="宋体" w:cs="宋体"/>
          <w:color w:val="000"/>
          <w:sz w:val="28"/>
          <w:szCs w:val="28"/>
        </w:rPr>
        <w:t xml:space="preserve">当绞索即将套上他们的脖子时，这个海盗的头目向汉堡的议员提出了条件：他将拿出一个像花环一样美丽的金锚链及无数的金币，再加上向汉堡捐赠一个金质的教堂钟楼楼顶，以此来赎买海盗们的自由。这个请求被断然拒绝，紧接着，73名海盗人头落地。随后，他们血淋淋的头颅被一排排钉在木桩上示众。</w:t>
      </w:r>
    </w:p>
    <w:p>
      <w:pPr>
        <w:ind w:left="0" w:right="0" w:firstLine="560"/>
        <w:spacing w:before="450" w:after="450" w:line="312" w:lineRule="auto"/>
      </w:pPr>
      <w:r>
        <w:rPr>
          <w:rFonts w:ascii="宋体" w:hAnsi="宋体" w:eastAsia="宋体" w:cs="宋体"/>
          <w:color w:val="000"/>
          <w:sz w:val="28"/>
          <w:szCs w:val="28"/>
        </w:rPr>
        <w:t xml:space="preserve">不久以后，施托尔特贝克尔的海盗船“红色魔鬼”号被一个普通的渔民买了下来，他想把船的船板、船舷和桅杆做成木柴。在锯断3根桅杆时，在凹处发现了大量的金币和银币。原来这是“粮食兄弟”抢来的战利品。但这个渔民并没有留下宝藏，而是把装满财宝的桅杆埋到了一个秘密的地方。汉堡的议员当时确信，不论采取什么手段，他们总会找到施托尔特贝克尔的宝藏的。但后来的事实证明，这些议员们的想法错了，直到今天，北欧海盗的宝藏仍然是一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2026-01-23T05:10:05+08:00</dcterms:created>
  <dcterms:modified xsi:type="dcterms:W3CDTF">2026-01-23T05:10:05+08:00</dcterms:modified>
</cp:coreProperties>
</file>

<file path=docProps/custom.xml><?xml version="1.0" encoding="utf-8"?>
<Properties xmlns="http://schemas.openxmlformats.org/officeDocument/2006/custom-properties" xmlns:vt="http://schemas.openxmlformats.org/officeDocument/2006/docPropsVTypes"/>
</file>