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楼兰古国宝藏之谜：楼兰古国的宝藏在哪里</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消失在沙漠之中的楼兰古国有着很多的宝藏，但是这些宝藏也随着楼兰古国一起消失了，楼兰古国宝藏至今仍是一个谜，楼兰古国的宝藏在哪里？位于新疆罗布泊附近的楼兰曾经是西域丝绸路上的绿色明珠和佛教文化的鼎盛之邦。据《史记·大宛列传》记载，楼兰是西域的...</w:t>
      </w:r>
    </w:p>
    <w:p>
      <w:pPr>
        <w:ind w:left="0" w:right="0" w:firstLine="560"/>
        <w:spacing w:before="450" w:after="450" w:line="312" w:lineRule="auto"/>
      </w:pPr>
      <w:r>
        <w:rPr>
          <w:rFonts w:ascii="宋体" w:hAnsi="宋体" w:eastAsia="宋体" w:cs="宋体"/>
          <w:color w:val="000"/>
          <w:sz w:val="28"/>
          <w:szCs w:val="28"/>
        </w:rPr>
        <w:t xml:space="preserve">消失在沙漠之中的楼兰古国有着很多的宝藏，但是这些宝藏也随着楼兰古国一起消失了，楼兰古国宝藏至今仍是一个谜，楼兰古国的宝藏在哪里？</w:t>
      </w:r>
    </w:p>
    <w:p>
      <w:pPr>
        <w:ind w:left="0" w:right="0" w:firstLine="560"/>
        <w:spacing w:before="450" w:after="450" w:line="312" w:lineRule="auto"/>
      </w:pPr>
      <w:r>
        <w:rPr>
          <w:rFonts w:ascii="宋体" w:hAnsi="宋体" w:eastAsia="宋体" w:cs="宋体"/>
          <w:color w:val="000"/>
          <w:sz w:val="28"/>
          <w:szCs w:val="28"/>
        </w:rPr>
        <w:t xml:space="preserve">位于新疆罗布泊附近的楼兰曾经是西域丝绸路上的绿色明珠和佛教文化的鼎盛之邦。据《史记·大宛列传》记载，楼兰是西域的一个小国，建在盐泽边上，有城郭，但“兵弱易击”。楼兰在汉昭帝时改国名为鄯善，并请求朝廷驻军伊循城。</w:t>
      </w:r>
    </w:p>
    <w:p>
      <w:pPr>
        <w:ind w:left="0" w:right="0" w:firstLine="560"/>
        <w:spacing w:before="450" w:after="450" w:line="312" w:lineRule="auto"/>
      </w:pPr>
      <w:r>
        <w:rPr>
          <w:rFonts w:ascii="宋体" w:hAnsi="宋体" w:eastAsia="宋体" w:cs="宋体"/>
          <w:color w:val="000"/>
          <w:sz w:val="28"/>
          <w:szCs w:val="28"/>
        </w:rPr>
        <w:t xml:space="preserve">楼兰自此成为中央政府控制西域的战略支点。东汉时楼兰在丝绸之路上依然占据着重要位置，东汉朝廷大力开发楼兰，并在当地大规模屯田。以后几百年直到魏晋，楼兰一直是内地通往西域的重要交通枢纽。</w:t>
      </w:r>
    </w:p>
    <w:p>
      <w:pPr>
        <w:ind w:left="0" w:right="0" w:firstLine="560"/>
        <w:spacing w:before="450" w:after="450" w:line="312" w:lineRule="auto"/>
      </w:pPr>
      <w:r>
        <w:rPr>
          <w:rFonts w:ascii="宋体" w:hAnsi="宋体" w:eastAsia="宋体" w:cs="宋体"/>
          <w:color w:val="000"/>
          <w:sz w:val="28"/>
          <w:szCs w:val="28"/>
        </w:rPr>
        <w:t xml:space="preserve">再后来，由于时势与环境的变迁，它逐渐退出了历史舞台，并最终淹没于岁月和自然的风尘之中。19世纪末，西方探险家们的到来打乱了这里静谧的时空，在被撩开神秘面纱的同时也受到了不应有的玷污。</w:t>
      </w:r>
    </w:p>
    <w:p>
      <w:pPr>
        <w:ind w:left="0" w:right="0" w:firstLine="560"/>
        <w:spacing w:before="450" w:after="450" w:line="312" w:lineRule="auto"/>
      </w:pPr>
      <w:r>
        <w:rPr>
          <w:rFonts w:ascii="宋体" w:hAnsi="宋体" w:eastAsia="宋体" w:cs="宋体"/>
          <w:color w:val="000"/>
          <w:sz w:val="28"/>
          <w:szCs w:val="28"/>
        </w:rPr>
        <w:t xml:space="preserve">在新疆探险史上，英籍匈牙利人奥利尔·斯坦因的名声、影响、地位与斯文·赫定大致持平。1900年，斯坦因在印度旁遮普邦任学监时，开始了在西域的探险。斯文·赫定之前探索西域获得重要成果后出版的《穿越亚洲》给了他很大的启发。</w:t>
      </w:r>
    </w:p>
    <w:p>
      <w:pPr>
        <w:ind w:left="0" w:right="0" w:firstLine="560"/>
        <w:spacing w:before="450" w:after="450" w:line="312" w:lineRule="auto"/>
      </w:pPr>
      <w:r>
        <w:rPr>
          <w:rFonts w:ascii="宋体" w:hAnsi="宋体" w:eastAsia="宋体" w:cs="宋体"/>
          <w:color w:val="000"/>
          <w:sz w:val="28"/>
          <w:szCs w:val="28"/>
        </w:rPr>
        <w:t xml:space="preserve">1906年12月初，斯坦因到达若羌，随即开始了对楼兰遗址的探险。12月17日，斯文·赫定在图上标注的楼兰遗址出现在斯坦因的面前。在瑟瑟的寒风中，硕大的佛塔巍然矗立，这使得空旷的沙漠显得更加寂静、荒凉。</w:t>
      </w:r>
    </w:p>
    <w:p>
      <w:pPr>
        <w:ind w:left="0" w:right="0" w:firstLine="560"/>
        <w:spacing w:before="450" w:after="450" w:line="312" w:lineRule="auto"/>
      </w:pPr>
      <w:r>
        <w:rPr>
          <w:rFonts w:ascii="宋体" w:hAnsi="宋体" w:eastAsia="宋体" w:cs="宋体"/>
          <w:color w:val="000"/>
          <w:sz w:val="28"/>
          <w:szCs w:val="28"/>
        </w:rPr>
        <w:t xml:space="preserve">楼兰古城的平面大体上是一个长方形。若以复原的城墙计算，面积达10余万平方米。它的东城墙长约333.5米，南城墙长约329米，西城墙和北墙均长约327米。北城墙和南城墙因顺东北风势，所以保存得较为完整，而东城墙和西城墙因受东北风的强烈侵蚀，已所剩无几。</w:t>
      </w:r>
    </w:p>
    <w:p>
      <w:pPr>
        <w:ind w:left="0" w:right="0" w:firstLine="560"/>
        <w:spacing w:before="450" w:after="450" w:line="312" w:lineRule="auto"/>
      </w:pPr>
      <w:r>
        <w:rPr>
          <w:rFonts w:ascii="宋体" w:hAnsi="宋体" w:eastAsia="宋体" w:cs="宋体"/>
          <w:color w:val="000"/>
          <w:sz w:val="28"/>
          <w:szCs w:val="28"/>
        </w:rPr>
        <w:t xml:space="preserve">斯坦因在城中发掘了一处近100平方米的废墟，在这里发现了少量的卢文简牍和大量汉文简牍以及铜、陶、木器、漆器、丝、毛织品等。</w:t>
      </w:r>
    </w:p>
    <w:p>
      <w:pPr>
        <w:ind w:left="0" w:right="0" w:firstLine="560"/>
        <w:spacing w:before="450" w:after="450" w:line="312" w:lineRule="auto"/>
      </w:pPr>
      <w:r>
        <w:rPr>
          <w:rFonts w:ascii="宋体" w:hAnsi="宋体" w:eastAsia="宋体" w:cs="宋体"/>
          <w:color w:val="000"/>
          <w:sz w:val="28"/>
          <w:szCs w:val="28"/>
        </w:rPr>
        <w:t xml:space="preserve">根据汉文简牍可以得知，城中西南的大院落为长史衙署遗址，其附近为长史衙署的附属建筑。建筑形式既具有内地建筑的特点，也保持了当地的建筑风格。城内渠道以东的一组房屋建筑，规模宏伟，是客馆和高级官吏的邸宅。南城似乎为军事驻地。散布在城内的其他建筑，可能是当地土著与汉族的寄居区。</w:t>
      </w:r>
    </w:p>
    <w:p>
      <w:pPr>
        <w:ind w:left="0" w:right="0" w:firstLine="560"/>
        <w:spacing w:before="450" w:after="450" w:line="312" w:lineRule="auto"/>
      </w:pPr>
      <w:r>
        <w:rPr>
          <w:rFonts w:ascii="宋体" w:hAnsi="宋体" w:eastAsia="宋体" w:cs="宋体"/>
          <w:color w:val="000"/>
          <w:sz w:val="28"/>
          <w:szCs w:val="28"/>
        </w:rPr>
        <w:t xml:space="preserve">简牍上面所记载的日期表明这个神秘之城被废弃的时间大约在公元3〜4世纪之间。在1907年对楼兰的第二次考察中，斯坦因发现了“从未报道过、完全出乎意料”的楼兰壁画。当来到一座大佛寺里，在长方形的基座走廊上，他发现了一个穹顶的圆形建筑，在这里意外地看见了美丽的壁画——“带翼天使”的头像。斯坦因断言：“壁画的整体构思和对眼睛等的表现，纯粹是西方式的。</w:t>
      </w:r>
    </w:p>
    <w:p>
      <w:pPr>
        <w:ind w:left="0" w:right="0" w:firstLine="560"/>
        <w:spacing w:before="450" w:after="450" w:line="312" w:lineRule="auto"/>
      </w:pPr>
      <w:r>
        <w:rPr>
          <w:rFonts w:ascii="宋体" w:hAnsi="宋体" w:eastAsia="宋体" w:cs="宋体"/>
          <w:color w:val="000"/>
          <w:sz w:val="28"/>
          <w:szCs w:val="28"/>
        </w:rPr>
        <w:t xml:space="preserve">残存的带有卢文题记的祷文绸带说明，这里的寺院废弃于3〜4世纪。这一点是毫无疑问的。”“带翼天使”的发现令他激动不已：“这真是伟大的发现！我们在这里找到了世界上最高的安琪儿。她们大概在2000年前就飞到中国来了。”楼兰壁画是新疆境内最古老的壁画之一，在这里发现的“带翼天使”可以说是古罗马艺术向东方传播的最远点。</w:t>
      </w:r>
    </w:p>
    <w:p>
      <w:pPr>
        <w:ind w:left="0" w:right="0" w:firstLine="560"/>
        <w:spacing w:before="450" w:after="450" w:line="312" w:lineRule="auto"/>
      </w:pPr>
      <w:r>
        <w:rPr>
          <w:rFonts w:ascii="宋体" w:hAnsi="宋体" w:eastAsia="宋体" w:cs="宋体"/>
          <w:color w:val="000"/>
          <w:sz w:val="28"/>
          <w:szCs w:val="28"/>
        </w:rPr>
        <w:t xml:space="preserve">仅斯坦因一人从楼兰古国盗走的珍贵文物就是无法统计的，这些文物是无价的精神财富，它们凝结着一个消亡文明曾经创造的灿烂文化成果，也是现代人研究古楼兰消亡原因以及再现其原貌的重要依据。然而，这些文物被盗后却再也未曾露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2026-01-23T05:07:49+08:00</dcterms:created>
  <dcterms:modified xsi:type="dcterms:W3CDTF">2026-01-23T05:07:49+08:00</dcterms:modified>
</cp:coreProperties>
</file>

<file path=docProps/custom.xml><?xml version="1.0" encoding="utf-8"?>
<Properties xmlns="http://schemas.openxmlformats.org/officeDocument/2006/custom-properties" xmlns:vt="http://schemas.openxmlformats.org/officeDocument/2006/docPropsVTypes"/>
</file>