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西周甲骨雕刻之谜</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陕西，北京等地发现西周甲骨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w:t>
      </w:r>
    </w:p>
    <w:p>
      <w:pPr>
        <w:ind w:left="0" w:right="0" w:firstLine="560"/>
        <w:spacing w:before="450" w:after="450" w:line="312" w:lineRule="auto"/>
      </w:pPr>
      <w:r>
        <w:rPr>
          <w:rFonts w:ascii="宋体" w:hAnsi="宋体" w:eastAsia="宋体" w:cs="宋体"/>
          <w:color w:val="000"/>
          <w:sz w:val="28"/>
          <w:szCs w:val="28"/>
        </w:rPr>
        <w:t xml:space="preserve">陕西，北京等地发现西周甲骨</w:t>
      </w:r>
    </w:p>
    <w:p>
      <w:pPr>
        <w:ind w:left="0" w:right="0" w:firstLine="560"/>
        <w:spacing w:before="450" w:after="450" w:line="312" w:lineRule="auto"/>
      </w:pPr>
      <w:r>
        <w:rPr>
          <w:rFonts w:ascii="宋体" w:hAnsi="宋体" w:eastAsia="宋体" w:cs="宋体"/>
          <w:color w:val="000"/>
          <w:sz w:val="28"/>
          <w:szCs w:val="28"/>
        </w:rPr>
        <w:t xml:space="preserve">新中国成立以后，考古工作者在陕西岐山县、扶风县，北京市昌平区等地先后发掘出一批西周甲骨，共有一万多片，但公布的有字甲骨只有三百多片。与殷墟甲骨相比，西周甲骨在甲骨整治、钻凿形态、刻辞方位等方面都有自己的特点。从文字特征上看，西周甲骨文字较少，且字形特别细小，最大的字长8毫米、宽5毫米，最小的字长、宽不足1毫米。</w:t>
      </w:r>
    </w:p>
    <w:p>
      <w:pPr>
        <w:ind w:left="0" w:right="0" w:firstLine="560"/>
        <w:spacing w:before="450" w:after="450" w:line="312" w:lineRule="auto"/>
      </w:pPr>
      <w:r>
        <w:rPr>
          <w:rFonts w:ascii="宋体" w:hAnsi="宋体" w:eastAsia="宋体" w:cs="宋体"/>
          <w:color w:val="000"/>
          <w:sz w:val="28"/>
          <w:szCs w:val="28"/>
        </w:rPr>
        <w:t xml:space="preserve">有一块卜甲只有小纽扣那么大，总面积2.7平方厘米，刻字面积仅占1.17平方厘米，上面却刻有三十个甲骨文字，字体小如针孔，笔道细如毫毛，用肉眼根本无法辨认，必须借助五倍以上的放大镜才能看清楚。这些“微雕”甲骨文结构严谨，锲刻刀法刚劲有力，有些象形文字仅寥寥数笔，但如字如画，意趣盎然，书法技巧和雕刻技巧都令人叹为观止，可以说是我国迄今所知最早的微雕艺术品。</w:t>
      </w:r>
    </w:p>
    <w:p>
      <w:pPr>
        <w:ind w:left="0" w:right="0" w:firstLine="560"/>
        <w:spacing w:before="450" w:after="450" w:line="312" w:lineRule="auto"/>
      </w:pPr>
      <w:r>
        <w:rPr>
          <w:rFonts w:ascii="宋体" w:hAnsi="宋体" w:eastAsia="宋体" w:cs="宋体"/>
          <w:color w:val="000"/>
          <w:sz w:val="28"/>
          <w:szCs w:val="28"/>
        </w:rPr>
        <w:t xml:space="preserve">西周人怎么在甲骨上雕刻的</w:t>
      </w:r>
    </w:p>
    <w:p>
      <w:pPr>
        <w:ind w:left="0" w:right="0" w:firstLine="560"/>
        <w:spacing w:before="450" w:after="450" w:line="312" w:lineRule="auto"/>
      </w:pPr>
      <w:r>
        <w:rPr>
          <w:rFonts w:ascii="宋体" w:hAnsi="宋体" w:eastAsia="宋体" w:cs="宋体"/>
          <w:color w:val="000"/>
          <w:sz w:val="28"/>
          <w:szCs w:val="28"/>
        </w:rPr>
        <w:t xml:space="preserve">它们的出现，使人产生一系列疑问，譬如：西周人用什么工具在坚硬的甲骨上雕刻？西周没有放大镜，怎么进行微雕？甲骨微雕的实用价值何在？等等。仅仅是这些从工艺角度提出的一连串问题，就很值得我们思索了。</w:t>
      </w:r>
    </w:p>
    <w:p>
      <w:pPr>
        <w:ind w:left="0" w:right="0" w:firstLine="560"/>
        <w:spacing w:before="450" w:after="450" w:line="312" w:lineRule="auto"/>
      </w:pPr>
      <w:r>
        <w:rPr>
          <w:rFonts w:ascii="宋体" w:hAnsi="宋体" w:eastAsia="宋体" w:cs="宋体"/>
          <w:color w:val="000"/>
          <w:sz w:val="28"/>
          <w:szCs w:val="28"/>
        </w:rPr>
        <w:t xml:space="preserve">余云华曾对上述问题作出解析，他认为周人在甲骨上刻字的工具应该是黑曜石刀。黑曜石是玻璃质火山喷出岩，几乎全部由玻璃质组成，一般是黑色和褐色，人们用它来做工艺品和装饰品的原料。黑曜石的硬度令人惊讶，当代美国考古学家希茨借助高倍扫描电子显微镜，发现黑曜石刀刃比现代手术刀锋利210倍至1050倍，于是他请医生尝试用黑曜石刀进行眼科手术，结果大获成功。</w:t>
      </w:r>
    </w:p>
    <w:p>
      <w:pPr>
        <w:ind w:left="0" w:right="0" w:firstLine="560"/>
        <w:spacing w:before="450" w:after="450" w:line="312" w:lineRule="auto"/>
      </w:pPr>
      <w:r>
        <w:rPr>
          <w:rFonts w:ascii="宋体" w:hAnsi="宋体" w:eastAsia="宋体" w:cs="宋体"/>
          <w:color w:val="000"/>
          <w:sz w:val="28"/>
          <w:szCs w:val="28"/>
        </w:rPr>
        <w:t xml:space="preserve">人类的祖先早就会利用黑曜石做工具，在太平洋东南部的复活节岛上，有六百余尊巨大的石雕像，最大的一尊高约10米，重达50吨，另外还有一顶10吨重的峨冠。从散抛在采石场的工具来看，这些巨大的艺术杰作都是用玄武岩和黑曜石制的石刀、石凿子雕凿成的。</w:t>
      </w:r>
    </w:p>
    <w:p>
      <w:pPr>
        <w:ind w:left="0" w:right="0" w:firstLine="560"/>
        <w:spacing w:before="450" w:after="450" w:line="312" w:lineRule="auto"/>
      </w:pPr>
      <w:r>
        <w:rPr>
          <w:rFonts w:ascii="宋体" w:hAnsi="宋体" w:eastAsia="宋体" w:cs="宋体"/>
          <w:color w:val="000"/>
          <w:sz w:val="28"/>
          <w:szCs w:val="28"/>
        </w:rPr>
        <w:t xml:space="preserve">而一般认为，雕像的创作者波利尼西亚人的祖先正是从东南亚经印度尼西亚和密克罗尼西亚迁徙到太平洋上去的。或许，他们就是从中原大地出发而漂洋过海的；退一步说，东南亚人已经学会用黑曜石刀具雕刻石器及艺术品，那么处在中原大地的人们也极可能使用黑曜石刀在龟甲上进行雕刻。</w:t>
      </w:r>
    </w:p>
    <w:p>
      <w:pPr>
        <w:ind w:left="0" w:right="0" w:firstLine="560"/>
        <w:spacing w:before="450" w:after="450" w:line="312" w:lineRule="auto"/>
      </w:pPr>
      <w:r>
        <w:rPr>
          <w:rFonts w:ascii="宋体" w:hAnsi="宋体" w:eastAsia="宋体" w:cs="宋体"/>
          <w:color w:val="000"/>
          <w:sz w:val="28"/>
          <w:szCs w:val="28"/>
        </w:rPr>
        <w:t xml:space="preserve">古代没有放大镜、显微镜，甲骨上的微雕是怎样进行的呢？</w:t>
      </w:r>
    </w:p>
    <w:p>
      <w:pPr>
        <w:ind w:left="0" w:right="0" w:firstLine="560"/>
        <w:spacing w:before="450" w:after="450" w:line="312" w:lineRule="auto"/>
      </w:pPr>
      <w:r>
        <w:rPr>
          <w:rFonts w:ascii="宋体" w:hAnsi="宋体" w:eastAsia="宋体" w:cs="宋体"/>
          <w:color w:val="000"/>
          <w:sz w:val="28"/>
          <w:szCs w:val="28"/>
        </w:rPr>
        <w:t xml:space="preserve">史籍上倒是记载了不少具有微雕神技的人。据《韩非子》载：有一位画家可以在豆荚上作微画，日出时将豆荚置于窗上小孔，阳光透过豆荚，把上面的微型图案清晰地投射到墙上，“尽成龙蛇禽兽车马，万物之状具备”，让欣赏奇景的周王喜不自胜。</w:t>
      </w:r>
    </w:p>
    <w:p>
      <w:pPr>
        <w:ind w:left="0" w:right="0" w:firstLine="560"/>
        <w:spacing w:before="450" w:after="450" w:line="312" w:lineRule="auto"/>
      </w:pPr>
      <w:r>
        <w:rPr>
          <w:rFonts w:ascii="宋体" w:hAnsi="宋体" w:eastAsia="宋体" w:cs="宋体"/>
          <w:color w:val="000"/>
          <w:sz w:val="28"/>
          <w:szCs w:val="28"/>
        </w:rPr>
        <w:t xml:space="preserve">一千多年后，后周江南人应用也是一位微书高手，他可以在一枚铜钱上抄写一部《般若波罗蜜多心经》。这部由玄奘翻译的通俗本经文有二百六十字，一枚铜钱，除去中间方孔的面积，还能抄写二百六十字，实属不易。</w:t>
      </w:r>
    </w:p>
    <w:p>
      <w:pPr>
        <w:ind w:left="0" w:right="0" w:firstLine="560"/>
        <w:spacing w:before="450" w:after="450" w:line="312" w:lineRule="auto"/>
      </w:pPr>
      <w:r>
        <w:rPr>
          <w:rFonts w:ascii="宋体" w:hAnsi="宋体" w:eastAsia="宋体" w:cs="宋体"/>
          <w:color w:val="000"/>
          <w:sz w:val="28"/>
          <w:szCs w:val="28"/>
        </w:rPr>
        <w:t xml:space="preserve">从另一角度看，即使不会微雕、微书，世上还有一种视力超常的人。四川有一位工艺美术大师邓秀虎，被人称为“世界微书之王”，他的诀窍就是右眼裸视力达到7.06,左视力达到6，比普通人的好视力1.5要高出好几倍。所以，他写微书时根本不需要任何放大器材，能在1平方厘米的面积内，打上三百五十个格子，潇洒地写上三百五十个字。只是他用肉眼写下的字，别人要用放大镜看。照此推测，西周只要有个视力超常的人，让他在1.17平方厘米的龟甲上刻三十个文字，是太容易了。</w:t>
      </w:r>
    </w:p>
    <w:p>
      <w:pPr>
        <w:ind w:left="0" w:right="0" w:firstLine="560"/>
        <w:spacing w:before="450" w:after="450" w:line="312" w:lineRule="auto"/>
      </w:pPr>
      <w:r>
        <w:rPr>
          <w:rFonts w:ascii="宋体" w:hAnsi="宋体" w:eastAsia="宋体" w:cs="宋体"/>
          <w:color w:val="000"/>
          <w:sz w:val="28"/>
          <w:szCs w:val="28"/>
        </w:rPr>
        <w:t xml:space="preserve">还有一种说法是，雕刻属周人之“长技”，周之所以名“周”，原因之一就是以雕刻为能事。据今人考证，“周”是“雕”的本字，义为雕琢玉器。在周代璀瑛的工艺中，玉琢确实是出类拔萃的。有些玉器的兽面纹，在1毫米的宽度内，就有四五根细线！微刻甲骨与微雕玉器一样，是以“微”见著的艺术，以治玉的功夫微刻甲骨文，应该还是属于西周人长技范围内的。</w:t>
      </w:r>
    </w:p>
    <w:p>
      <w:pPr>
        <w:ind w:left="0" w:right="0" w:firstLine="560"/>
        <w:spacing w:before="450" w:after="450" w:line="312" w:lineRule="auto"/>
      </w:pPr>
      <w:r>
        <w:rPr>
          <w:rFonts w:ascii="宋体" w:hAnsi="宋体" w:eastAsia="宋体" w:cs="宋体"/>
          <w:color w:val="000"/>
          <w:sz w:val="28"/>
          <w:szCs w:val="28"/>
        </w:rPr>
        <w:t xml:space="preserve">西周甲骨文为什么这么小</w:t>
      </w:r>
    </w:p>
    <w:p>
      <w:pPr>
        <w:ind w:left="0" w:right="0" w:firstLine="560"/>
        <w:spacing w:before="450" w:after="450" w:line="312" w:lineRule="auto"/>
      </w:pPr>
      <w:r>
        <w:rPr>
          <w:rFonts w:ascii="宋体" w:hAnsi="宋体" w:eastAsia="宋体" w:cs="宋体"/>
          <w:color w:val="000"/>
          <w:sz w:val="28"/>
          <w:szCs w:val="28"/>
        </w:rPr>
        <w:t xml:space="preserve">文字写出来的目的就是给人看的，那么为什么西周甲骨文要写得这么小？余云华认为一是周人长技相沿成习，二是为了展示奇特，但更重要的恐怕是为了保密。这批甲骨文，有的记载了周文王时西周与商王朝的关系，有的记载了周初对外用兵的情况，涉及国家的核心机密，用微刻形式可以确保万无一失。</w:t>
      </w:r>
    </w:p>
    <w:p>
      <w:pPr>
        <w:ind w:left="0" w:right="0" w:firstLine="560"/>
        <w:spacing w:before="450" w:after="450" w:line="312" w:lineRule="auto"/>
      </w:pPr>
      <w:r>
        <w:rPr>
          <w:rFonts w:ascii="宋体" w:hAnsi="宋体" w:eastAsia="宋体" w:cs="宋体"/>
          <w:color w:val="000"/>
          <w:sz w:val="28"/>
          <w:szCs w:val="28"/>
        </w:rPr>
        <w:t xml:space="preserve">上述一家之言，虽有猜想成分，但不乏新意。西周甲骨文尽管不及殷墟甲骨文那么引起轰动，但其史料价值和文物价值仍是值得重视的。西周甲骨的微雕之谜，也同样是史学界和工艺美术界应该攻下的堡金，我们期待着堡垒被攻下的那一天。</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2026-01-23T01:19:06+08:00</dcterms:created>
  <dcterms:modified xsi:type="dcterms:W3CDTF">2026-01-23T01:19:06+08:00</dcterms:modified>
</cp:coreProperties>
</file>

<file path=docProps/custom.xml><?xml version="1.0" encoding="utf-8"?>
<Properties xmlns="http://schemas.openxmlformats.org/officeDocument/2006/custom-properties" xmlns:vt="http://schemas.openxmlformats.org/officeDocument/2006/docPropsVTypes"/>
</file>