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【3d投资计划】投资计划概算修正比较表</w:t>
      </w:r>
      <w:bookmarkEnd w:id="1"/>
    </w:p>
    <w:p>
      <w:pPr>
        <w:jc w:val="center"/>
        <w:spacing w:before="0" w:after="450"/>
      </w:pPr>
      <w:r>
        <w:rPr>
          <w:rFonts w:ascii="Arial" w:hAnsi="Arial" w:eastAsia="Arial" w:cs="Arial"/>
          <w:color w:val="999999"/>
          <w:sz w:val="20"/>
          <w:szCs w:val="20"/>
        </w:rPr>
        <w:t xml:space="preserve">来源：网络  作者：紫陌红颜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投资计划概算修正比较表　　　　　工程总名称： 年 月 日　 项次原 工 程 计 划修 正后 工 程 计 划差 异预算编号工程名称单位数量金额预算编号工程名称单位数量金额数量规格金额修正说明　总经理 经理 会计 主管 制表　...</w:t>
      </w:r>
    </w:p>
    <w:p>
      <w:pPr>
        <w:ind w:left="0" w:right="0" w:firstLine="560"/>
        <w:spacing w:before="450" w:after="450" w:line="312" w:lineRule="auto"/>
      </w:pPr>
      <w:r>
        <w:rPr>
          <w:rFonts w:ascii="宋体" w:hAnsi="宋体" w:eastAsia="宋体" w:cs="宋体"/>
          <w:color w:val="000"/>
          <w:sz w:val="28"/>
          <w:szCs w:val="28"/>
        </w:rPr>
        <w:t xml:space="preserve">投资计划概算修正比较表　　　　　工程总名称： 年 月 日　 项次原 工 程 计 划修 正后 工 程 计 划差 异预算编号工程名称单位数量金额预算编号工程名称单位数量金额数量规格金额修正说明　总经理 经理 会计 主管 制表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2026-09-01T17:38:59+08:00</dcterms:created>
  <dcterms:modified xsi:type="dcterms:W3CDTF">2026-09-01T17:38:59+08:00</dcterms:modified>
</cp:coreProperties>
</file>

<file path=docProps/custom.xml><?xml version="1.0" encoding="utf-8"?>
<Properties xmlns="http://schemas.openxmlformats.org/officeDocument/2006/custom-properties" xmlns:vt="http://schemas.openxmlformats.org/officeDocument/2006/docPropsVTypes"/>
</file>