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生产部年终工作总结报告通用(五篇)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报告一1、产品产量方面20x年公司计划完成14000吨水饺的生产量，截止到12月30号实际能生产完成12200吨左右，影响计划完成的主要原因主要有一下几点：1、包装机故障频繁影响产量。2、3工段因生产汤圆和人员不足耽误生产...</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生产部年终工作总结报告一</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生产部年终工作总结报告二</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生产部年终工作总结报告四</w:t>
      </w:r>
    </w:p>
    <w:p>
      <w:pPr>
        <w:ind w:left="0" w:right="0" w:firstLine="560"/>
        <w:spacing w:before="450" w:after="450" w:line="312" w:lineRule="auto"/>
      </w:pPr>
      <w:r>
        <w:rPr>
          <w:rFonts w:ascii="宋体" w:hAnsi="宋体" w:eastAsia="宋体" w:cs="宋体"/>
          <w:color w:val="000"/>
          <w:sz w:val="28"/>
          <w:szCs w:val="28"/>
        </w:rPr>
        <w:t xml:space="preserve">转眼20x年过去，过去的一年中，在领导的指导以及师傅们的帮助下，使我对包装的理论知识和操作有了更新更深刻的认识，做到了理论与实际的的更紧密结合，工作能力有了一定的提高，受益匪浅。在不断提高自己的专业业务素质同时，我也把工作中存在的不足之处做了认真的分析与总结，我会在以后的工作中努力改进，把工作完成的更加圆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生产部年终工作总结报告五</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2026-06-19T11:49:05+08:00</dcterms:created>
  <dcterms:modified xsi:type="dcterms:W3CDTF">2026-06-19T11:49:05+08:00</dcterms:modified>
</cp:coreProperties>
</file>

<file path=docProps/custom.xml><?xml version="1.0" encoding="utf-8"?>
<Properties xmlns="http://schemas.openxmlformats.org/officeDocument/2006/custom-properties" xmlns:vt="http://schemas.openxmlformats.org/officeDocument/2006/docPropsVTypes"/>
</file>