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领班年终工作总结前言(7篇)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领班年终工作总结个人 领班年终工作总结前言一1、礼节礼貌要求每天例会反复练习，员工见到客人要礼貌用语，特别是前台收银和区域看位服务人员要求做到一呼便应，要求把礼节礼貌应用到工作中的每一点滴,员工之间相互监督,共同进步。2、班前坚持对仪容仪表...</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领班年终工作总结前言一</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领班年终工作总结前言二</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转眼间入职公司工作已一年多了，根据公司经理的工作安排，主要负责餐厅楼面的日常运作和部门的培训工作，现将20xx年度工作情况作工作总结，并就20xx年的工作打算作简要概述。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个人简历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3、结合工作实际加强培训,目的是为了提高工作效率，使管理更加规范有效.并结合日常餐厅案例分析的形式进行剖析，工作总结使员员对日常服务有了全新的认识和理解，在日常服务意识上形成了一致。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领班年终工作总结前言三</w:t>
      </w:r>
    </w:p>
    <w:p>
      <w:pPr>
        <w:ind w:left="0" w:right="0" w:firstLine="560"/>
        <w:spacing w:before="450" w:after="450" w:line="312" w:lineRule="auto"/>
      </w:pPr>
      <w:r>
        <w:rPr>
          <w:rFonts w:ascii="宋体" w:hAnsi="宋体" w:eastAsia="宋体" w:cs="宋体"/>
          <w:color w:val="000"/>
          <w:sz w:val="28"/>
          <w:szCs w:val="28"/>
        </w:rPr>
        <w:t xml:space="preserve">我是xxx，紧张而忙碌的一年马上就要结束了，回顾我这一年的工作，有许多的收获和体会。为了明年部门的工作更上一层楼，总结一下今年工作中的得失很有必要，下面对我的工作进行一下总结。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 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在xx年即将到来的日了里，我们又要扬帆起航，思想汇报专题踏上新的征程，我将以更高的标准要求自己，为开创公司新效益而努力奋斗。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领班年终工作总结前言四</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动好转型心态将直接影响服务质量及团队建设。根据新员工特点及入职情况，开展专题培训，目的\'是调动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领班年终工作总结前言五</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领班年终工作总结前言六</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3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4、加强学习，拓展知识面，借鉴同行业的优缺点，灵活运用自己的实际工作中，优化工作质量，针对一些新员工和操作不规范，在服务过程中现场纠正指导，多培训演练，提高员工的业务水平。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5.加强节能的检查，平时多跟服务员讲解提高节能的意识，加强对硬件设施的维护及卫生检查上，给客人舒适之感。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6.进一步加强员工政治思想工作，定期组织员工学习，不断提高为顾客服务的自觉性，做到礼貌待人，文明服务，热情主动。</w:t>
      </w:r>
    </w:p>
    <w:p>
      <w:pPr>
        <w:ind w:left="0" w:right="0" w:firstLine="560"/>
        <w:spacing w:before="450" w:after="450" w:line="312" w:lineRule="auto"/>
      </w:pPr>
      <w:r>
        <w:rPr>
          <w:rFonts w:ascii="宋体" w:hAnsi="宋体" w:eastAsia="宋体" w:cs="宋体"/>
          <w:color w:val="000"/>
          <w:sz w:val="28"/>
          <w:szCs w:val="28"/>
        </w:rPr>
        <w:t xml:space="preserve">7.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8改变工作方法：部门新进的员工做房速度较慢，且卫生质量差错较多，要求自己尽可能少一点抱怨，每个问题都有落实。尽量做到事事落实到人，件件有反馈，帮助员工分析发生问题的原因，找出解决问题的方法，演示操作方法，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9.协助经理提高员工对客服务质量，强化服务意识;对员工服务质量做好现场辅导工作，协同班组做好员工培训工作。督导落实情况，确保新员工掌握技能的同时，并且增强对客服务技能技巧。</w:t>
      </w:r>
    </w:p>
    <w:p>
      <w:pPr>
        <w:ind w:left="0" w:right="0" w:firstLine="560"/>
        <w:spacing w:before="450" w:after="450" w:line="312" w:lineRule="auto"/>
      </w:pPr>
      <w:r>
        <w:rPr>
          <w:rFonts w:ascii="宋体" w:hAnsi="宋体" w:eastAsia="宋体" w:cs="宋体"/>
          <w:color w:val="000"/>
          <w:sz w:val="28"/>
          <w:szCs w:val="28"/>
        </w:rPr>
        <w:t xml:space="preserve">10.做好服务工作的同时关心员工，做到团结友爱、相互帮助、共同进步。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20xx年即将过去，我将会调整好心态迎接新的挑战，我将一如继往，为腾格里国际酒店的发展尽自己的一份绵薄之力。我坚信餐饮部一定会坚定信念，精诚团结，以百折不挠勇往直前的精神风貌，共同绘制出腾格里国际酒店新的蓝图，实现各项指标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领班年终工作总结前言七</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10%，而市一般私营企业员工的工资额仅在企业收益的5%左右，一点酒店每年在员工待遇上的投资就比一般私营企业多投资50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吴总监、孙经理的直接领导下，服从分配，听从调度，也付出了艰辛的劳动。扩建三楼办公室及主体楼暖气安装时，正值营销旺季，但前后在半月时间即投入使用，又一次创造了深圳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2026-09-24T12:40:45+08:00</dcterms:created>
  <dcterms:modified xsi:type="dcterms:W3CDTF">2026-09-24T12:40:45+08:00</dcterms:modified>
</cp:coreProperties>
</file>

<file path=docProps/custom.xml><?xml version="1.0" encoding="utf-8"?>
<Properties xmlns="http://schemas.openxmlformats.org/officeDocument/2006/custom-properties" xmlns:vt="http://schemas.openxmlformats.org/officeDocument/2006/docPropsVTypes"/>
</file>