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综合部和工程部个人工作总结</w:t>
      </w:r>
      <w:bookmarkEnd w:id="1"/>
    </w:p>
    <w:p>
      <w:pPr>
        <w:jc w:val="center"/>
        <w:spacing w:before="0" w:after="450"/>
      </w:pPr>
      <w:r>
        <w:rPr>
          <w:rFonts w:ascii="Arial" w:hAnsi="Arial" w:eastAsia="Arial" w:cs="Arial"/>
          <w:color w:val="999999"/>
          <w:sz w:val="20"/>
          <w:szCs w:val="20"/>
        </w:rPr>
        <w:t xml:space="preserve">来源：网络  作者：九曲桥畔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2024年是实施“十二五”规划的攻坚之年，同时受国内外市场大环境的影响，钢贸行业也处在非常困难的一年。对于徽商金属来说2024年更是极其困难的一年，在这一年我努力在平凡的岗位脚踏实地搞好工作；作为徽商金属公司的一名副总经理，我按照总公司20...</w:t>
      </w:r>
    </w:p>
    <w:p>
      <w:pPr>
        <w:ind w:left="0" w:right="0" w:firstLine="560"/>
        <w:spacing w:before="450" w:after="450" w:line="312" w:lineRule="auto"/>
      </w:pPr>
      <w:r>
        <w:rPr>
          <w:rFonts w:ascii="宋体" w:hAnsi="宋体" w:eastAsia="宋体" w:cs="宋体"/>
          <w:color w:val="000"/>
          <w:sz w:val="28"/>
          <w:szCs w:val="28"/>
        </w:rPr>
        <w:t xml:space="preserve">2025年是实施“十二五”规划的攻坚之年，同时受国内外市场大环境的影响，钢贸行业也处在非常困难的一年。对于徽商金属来说2025年更是极其困难的一年，在这一年我努力在平凡的岗位脚踏实地搞好工作；作为徽商金属公司的一名副总经理，我按照总公司2025年总体经营思路和受环境影响下不断变化的发展战略，结合所分管的分公司工作实际，并兼顾规模与效益，大力开展各项目的清欠工作以及重点工程拓展运作工作，同时坚决执行公司的政策和决定，严格按章办事，遵纪守法，团结同志，秉公办事，工作勤勤恳恳，任劳任怨。在过去的一年中，经历了整个经济环境低迷的市场行情，我协助公司领导班子不断的找寻突破行情困难的方法，并不断的为公司在困难中前进寻求突破点。</w:t>
      </w:r>
    </w:p>
    <w:p>
      <w:pPr>
        <w:ind w:left="0" w:right="0" w:firstLine="560"/>
        <w:spacing w:before="450" w:after="450" w:line="312" w:lineRule="auto"/>
      </w:pPr>
      <w:r>
        <w:rPr>
          <w:rFonts w:ascii="宋体" w:hAnsi="宋体" w:eastAsia="宋体" w:cs="宋体"/>
          <w:color w:val="000"/>
          <w:sz w:val="28"/>
          <w:szCs w:val="28"/>
        </w:rPr>
        <w:t xml:space="preserve">2025年本人担任副总经理，主要分管芜湖徽商和宣城徽商金属新材料有限公司的日常工作以及宣城徽商金属新材料有限公司的设立、总部下属南京、安庆、铜陵3个分公司的撤销、收尾等工作;并协助刘勇同志重点落实集团下达的清欠工作任务。并按照集团公司党风廉政建设要求，一年来，我认真学习贯彻落实党的十八届三中全会精神和党的八项规定以及省委省政府的三十条规定，深入贯彻落实科学发展观，牢固树立正确的人生观、价值观和世界观，不断增强自己从业的廉洁意识，严守纪律，坚持原则，积极面对企业发展的形势和复杂艰巨的工作任务，紧紧围绕公司经营奋斗目标，积极探索思路，提高管理水平，不断加强分公司的经营和管理。同时按照现代化企业制度的要求，努力学习相关法律的法规和EMBA等知识，以提高自己的理论水平和业务能力，努力使自己能够胜任本职工作，为公司完成集团公司下达的任务指标做出了应有的贡献。</w:t>
      </w:r>
    </w:p>
    <w:p>
      <w:pPr>
        <w:ind w:left="0" w:right="0" w:firstLine="560"/>
        <w:spacing w:before="450" w:after="450" w:line="312" w:lineRule="auto"/>
      </w:pPr>
      <w:r>
        <w:rPr>
          <w:rFonts w:ascii="宋体" w:hAnsi="宋体" w:eastAsia="宋体" w:cs="宋体"/>
          <w:color w:val="000"/>
          <w:sz w:val="28"/>
          <w:szCs w:val="28"/>
        </w:rPr>
        <w:t xml:space="preserve">一年来，本人在公司能融入到公司氛围和工作当中去，找准自己的工作立足点、切入点、着力点，找到工作的感觉，围绕自己的中心工作，上协调领导，下联系员工。能认真主动搞好所分管分公司的信息收集、决策，不断完善督促落实工作，及时将工作落实情况，落实完成到了哪一步，进展如何，有什么困难，有什么需要改进完善提高的，及时捕捉信息，准确的搞好落实情况反馈，积极的做好决策。发现问题后先自己认真的分析问题原因，拟定改进措施方案，然后请示总结汇报，给领导解决问题提供决策参考。</w:t>
      </w:r>
    </w:p>
    <w:p>
      <w:pPr>
        <w:ind w:left="0" w:right="0" w:firstLine="560"/>
        <w:spacing w:before="450" w:after="450" w:line="312" w:lineRule="auto"/>
      </w:pPr>
      <w:r>
        <w:rPr>
          <w:rFonts w:ascii="宋体" w:hAnsi="宋体" w:eastAsia="宋体" w:cs="宋体"/>
          <w:color w:val="000"/>
          <w:sz w:val="28"/>
          <w:szCs w:val="28"/>
        </w:rPr>
        <w:t xml:space="preserve">2025年是实施“十二五”规划的攻坚之年，任务重、难度大，我始终坚持把主要精力放在理清思路、加强协调、强化督促、破解难题、狠抓落实上，充分发挥部门的积极性和主动性，推动分管工作出成果、见成效。在分管的公司经营管理方面，我本着风险为重，稳中求进，科学决策，创新创优的原则和立场，尽心尽力地做了以下几个方面的工作：</w:t>
      </w:r>
    </w:p>
    <w:p>
      <w:pPr>
        <w:ind w:left="0" w:right="0" w:firstLine="560"/>
        <w:spacing w:before="450" w:after="450" w:line="312" w:lineRule="auto"/>
      </w:pPr>
      <w:r>
        <w:rPr>
          <w:rFonts w:ascii="宋体" w:hAnsi="宋体" w:eastAsia="宋体" w:cs="宋体"/>
          <w:color w:val="000"/>
          <w:sz w:val="28"/>
          <w:szCs w:val="28"/>
        </w:rPr>
        <w:t xml:space="preserve">（一）充分利用公司品牌优势，大力开展重点项目的运作。其中今年我司在宣城设立宣城徽商金属新材料有限公司，我主要负责宣城公司设立的相关事宜以及宣城公司的项目运作，目前在运作的重点工程包括铜南宣高速公路路基工程、中铁十六局三公司义乌至武义段高速公路以及中铁四局集团瑞九铁路项目。这几个工程运作状况良好，资金回款及时。</w:t>
      </w:r>
    </w:p>
    <w:p>
      <w:pPr>
        <w:ind w:left="0" w:right="0" w:firstLine="560"/>
        <w:spacing w:before="450" w:after="450" w:line="312" w:lineRule="auto"/>
      </w:pPr>
      <w:r>
        <w:rPr>
          <w:rFonts w:ascii="宋体" w:hAnsi="宋体" w:eastAsia="宋体" w:cs="宋体"/>
          <w:color w:val="000"/>
          <w:sz w:val="28"/>
          <w:szCs w:val="28"/>
        </w:rPr>
        <w:t xml:space="preserve">2025年宣城公司项目运作情况如下：</w:t>
      </w:r>
    </w:p>
    <w:p>
      <w:pPr>
        <w:ind w:left="0" w:right="0" w:firstLine="560"/>
        <w:spacing w:before="450" w:after="450" w:line="312" w:lineRule="auto"/>
      </w:pPr>
      <w:r>
        <w:rPr>
          <w:rFonts w:ascii="宋体" w:hAnsi="宋体" w:eastAsia="宋体" w:cs="宋体"/>
          <w:color w:val="000"/>
          <w:sz w:val="28"/>
          <w:szCs w:val="28"/>
        </w:rPr>
        <w:t xml:space="preserve">钢材项目</w:t>
      </w:r>
    </w:p>
    <w:p>
      <w:pPr>
        <w:ind w:left="0" w:right="0" w:firstLine="560"/>
        <w:spacing w:before="450" w:after="450" w:line="312" w:lineRule="auto"/>
      </w:pPr>
      <w:r>
        <w:rPr>
          <w:rFonts w:ascii="宋体" w:hAnsi="宋体" w:eastAsia="宋体" w:cs="宋体"/>
          <w:color w:val="000"/>
          <w:sz w:val="28"/>
          <w:szCs w:val="28"/>
        </w:rPr>
        <w:t xml:space="preserve">1、安徽水利开发股份有限公司,合同量约为4万吨，我司已供应钢材9481.52吨,未执行合同量约为3万吨。</w:t>
      </w:r>
    </w:p>
    <w:p>
      <w:pPr>
        <w:ind w:left="0" w:right="0" w:firstLine="560"/>
        <w:spacing w:before="450" w:after="450" w:line="312" w:lineRule="auto"/>
      </w:pPr>
      <w:r>
        <w:rPr>
          <w:rFonts w:ascii="宋体" w:hAnsi="宋体" w:eastAsia="宋体" w:cs="宋体"/>
          <w:color w:val="000"/>
          <w:sz w:val="28"/>
          <w:szCs w:val="28"/>
        </w:rPr>
        <w:t xml:space="preserve">2、中铁大桥局集团第四工程有限公司铜陵长江大桥公路接线LJ-04标项目，合同量约为3万吨，我司已供应钢材12349.979吨, 未执行合同量约为1.7万吨。由于该项目欠款数量较大，我部已停止供应钢材，后期视对方回款情况来供货。</w:t>
      </w:r>
    </w:p>
    <w:p>
      <w:pPr>
        <w:ind w:left="0" w:right="0" w:firstLine="560"/>
        <w:spacing w:before="450" w:after="450" w:line="312" w:lineRule="auto"/>
      </w:pPr>
      <w:r>
        <w:rPr>
          <w:rFonts w:ascii="宋体" w:hAnsi="宋体" w:eastAsia="宋体" w:cs="宋体"/>
          <w:color w:val="000"/>
          <w:sz w:val="28"/>
          <w:szCs w:val="28"/>
        </w:rPr>
        <w:t xml:space="preserve">3、中铁十六局集团第一工程有限公司国道G104五河淮河特大桥及接线工程路基03标项目，钢材合同量约为2万吨，我司已供应钢材2972.566吨, 未执行合同量约为1.7万吨。由于欠款数量较大回款速度缓慢，我部已停止供应钢材，后期视对方回款情况来供货。</w:t>
      </w:r>
    </w:p>
    <w:p>
      <w:pPr>
        <w:ind w:left="0" w:right="0" w:firstLine="560"/>
        <w:spacing w:before="450" w:after="450" w:line="312" w:lineRule="auto"/>
      </w:pPr>
      <w:r>
        <w:rPr>
          <w:rFonts w:ascii="宋体" w:hAnsi="宋体" w:eastAsia="宋体" w:cs="宋体"/>
          <w:color w:val="000"/>
          <w:sz w:val="28"/>
          <w:szCs w:val="28"/>
        </w:rPr>
        <w:t xml:space="preserve">4、中铁十六局集团第一工程有限公司阜阳阜太路安置房项目，合同量约为1万吨，我司已供应钢材1433.36吨, 未执行合同量约为0.8万吨。由于欠款数量较大回款速度缓慢，我部已停止供应钢材，后期视对方回款情况来供货。</w:t>
      </w:r>
    </w:p>
    <w:p>
      <w:pPr>
        <w:ind w:left="0" w:right="0" w:firstLine="560"/>
        <w:spacing w:before="450" w:after="450" w:line="312" w:lineRule="auto"/>
      </w:pPr>
      <w:r>
        <w:rPr>
          <w:rFonts w:ascii="宋体" w:hAnsi="宋体" w:eastAsia="宋体" w:cs="宋体"/>
          <w:color w:val="000"/>
          <w:sz w:val="28"/>
          <w:szCs w:val="28"/>
        </w:rPr>
        <w:t xml:space="preserve">5、铜南宣高速公路项目，合同量约为3万吨， 已供应22036.109吨，未执行合同量约为0.8万吨。</w:t>
      </w:r>
    </w:p>
    <w:p>
      <w:pPr>
        <w:ind w:left="0" w:right="0" w:firstLine="560"/>
        <w:spacing w:before="450" w:after="450" w:line="312" w:lineRule="auto"/>
      </w:pPr>
      <w:r>
        <w:rPr>
          <w:rFonts w:ascii="宋体" w:hAnsi="宋体" w:eastAsia="宋体" w:cs="宋体"/>
          <w:color w:val="000"/>
          <w:sz w:val="28"/>
          <w:szCs w:val="28"/>
        </w:rPr>
        <w:t xml:space="preserve">6、广州市市政工程机械施工有限公司泾县高铁连接线（合福铁路泾县客站公路连接线）道路工程施工项目部，我部前期供应2批钢材共计584.58吨，销售金额2297460.64元，货款以及利息款已全部结清。由于每批货款拖欠都接近3个月，且第一笔货款为私人代付，我部认为该项目风险较高，资金回笼速度缓慢，已向总公司申请停止供应。</w:t>
      </w:r>
    </w:p>
    <w:p>
      <w:pPr>
        <w:ind w:left="0" w:right="0" w:firstLine="560"/>
        <w:spacing w:before="450" w:after="450" w:line="312" w:lineRule="auto"/>
      </w:pPr>
      <w:r>
        <w:rPr>
          <w:rFonts w:ascii="宋体" w:hAnsi="宋体" w:eastAsia="宋体" w:cs="宋体"/>
          <w:color w:val="000"/>
          <w:sz w:val="28"/>
          <w:szCs w:val="28"/>
        </w:rPr>
        <w:t xml:space="preserve">水泥项目</w:t>
      </w:r>
    </w:p>
    <w:p>
      <w:pPr>
        <w:ind w:left="0" w:right="0" w:firstLine="560"/>
        <w:spacing w:before="450" w:after="450" w:line="312" w:lineRule="auto"/>
      </w:pPr>
      <w:r>
        <w:rPr>
          <w:rFonts w:ascii="宋体" w:hAnsi="宋体" w:eastAsia="宋体" w:cs="宋体"/>
          <w:color w:val="000"/>
          <w:sz w:val="28"/>
          <w:szCs w:val="28"/>
        </w:rPr>
        <w:t xml:space="preserve">1、中铁十六局集团第一工程有限公司国道G104五河淮河特大桥及接线工程路基03标项目，水泥合同量约为6万吨。我司已供应2457.12吨，未执行合同量约为5.8万吨.</w:t>
      </w:r>
    </w:p>
    <w:p>
      <w:pPr>
        <w:ind w:left="0" w:right="0" w:firstLine="560"/>
        <w:spacing w:before="450" w:after="450" w:line="312" w:lineRule="auto"/>
      </w:pPr>
      <w:r>
        <w:rPr>
          <w:rFonts w:ascii="宋体" w:hAnsi="宋体" w:eastAsia="宋体" w:cs="宋体"/>
          <w:color w:val="000"/>
          <w:sz w:val="28"/>
          <w:szCs w:val="28"/>
        </w:rPr>
        <w:t xml:space="preserve">2、中铁十六局三公司项目，合同量约6万吨，我司已供应水泥9897.34吨, 未执行合同量约为5万吨. 该项目运作平稳，水泥操作每吨固定回报20元/吨，资金回笼速度较快。</w:t>
      </w:r>
    </w:p>
    <w:p>
      <w:pPr>
        <w:ind w:left="0" w:right="0" w:firstLine="560"/>
        <w:spacing w:before="450" w:after="450" w:line="312" w:lineRule="auto"/>
      </w:pPr>
      <w:r>
        <w:rPr>
          <w:rFonts w:ascii="宋体" w:hAnsi="宋体" w:eastAsia="宋体" w:cs="宋体"/>
          <w:color w:val="000"/>
          <w:sz w:val="28"/>
          <w:szCs w:val="28"/>
        </w:rPr>
        <w:t xml:space="preserve">3、中铁四局集团有限公司瑞九铁路项目，合同量约8万吨，我司已供应水泥11801.18吨，未执行合同量约为6.8万吨。该项目运作平稳，水泥操作每吨固定回报，资金回笼速度较快。</w:t>
      </w:r>
    </w:p>
    <w:p>
      <w:pPr>
        <w:ind w:left="0" w:right="0" w:firstLine="560"/>
        <w:spacing w:before="450" w:after="450" w:line="312" w:lineRule="auto"/>
      </w:pPr>
      <w:r>
        <w:rPr>
          <w:rFonts w:ascii="宋体" w:hAnsi="宋体" w:eastAsia="宋体" w:cs="宋体"/>
          <w:color w:val="000"/>
          <w:sz w:val="28"/>
          <w:szCs w:val="28"/>
        </w:rPr>
        <w:t xml:space="preserve">2025年芜湖公司项目运作情况如下：</w:t>
      </w:r>
    </w:p>
    <w:p>
      <w:pPr>
        <w:ind w:left="0" w:right="0" w:firstLine="560"/>
        <w:spacing w:before="450" w:after="450" w:line="312" w:lineRule="auto"/>
      </w:pPr>
      <w:r>
        <w:rPr>
          <w:rFonts w:ascii="宋体" w:hAnsi="宋体" w:eastAsia="宋体" w:cs="宋体"/>
          <w:color w:val="000"/>
          <w:sz w:val="28"/>
          <w:szCs w:val="28"/>
        </w:rPr>
        <w:t xml:space="preserve">（二）主抓重点工程的应收账目清欠。今年以来，由于受到国家宏观政策调控的影响，建设项目资金都十分困难，我们必须采取有效措施，加大对货款回收的清欠力度，在强化对业务负责人、销售业务人员的考核的同时，继续加强货款回收目标任务考核，鞭策和激励了销售业务人员的货款清欠积极性;对重点用户明确公司业务主管加大沟通和清欠力度，重点用户设置警戒线的制度，确保应收帐款在受控状态下的稳健运营，有效降低和规避资金运营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截止12月31日，经我司协调各项目欠款情况及回款进度如下：</w:t>
      </w:r>
    </w:p>
    <w:p>
      <w:pPr>
        <w:ind w:left="0" w:right="0" w:firstLine="560"/>
        <w:spacing w:before="450" w:after="450" w:line="312" w:lineRule="auto"/>
      </w:pPr>
      <w:r>
        <w:rPr>
          <w:rFonts w:ascii="宋体" w:hAnsi="宋体" w:eastAsia="宋体" w:cs="宋体"/>
          <w:color w:val="000"/>
          <w:sz w:val="28"/>
          <w:szCs w:val="28"/>
        </w:rPr>
        <w:t xml:space="preserve">1、安徽水利开发股份有限公司,截至12月31日欠款949万，11月回款120万，12月回款200万。</w:t>
      </w:r>
    </w:p>
    <w:p>
      <w:pPr>
        <w:ind w:left="0" w:right="0" w:firstLine="560"/>
        <w:spacing w:before="450" w:after="450" w:line="312" w:lineRule="auto"/>
      </w:pPr>
      <w:r>
        <w:rPr>
          <w:rFonts w:ascii="宋体" w:hAnsi="宋体" w:eastAsia="宋体" w:cs="宋体"/>
          <w:color w:val="000"/>
          <w:sz w:val="28"/>
          <w:szCs w:val="28"/>
        </w:rPr>
        <w:t xml:space="preserve">2、中铁大桥局集团第四工程有限公司铜陵长江大桥公路接线LJ-04标项目，截至12月31日欠款1004万，11月回款200万，12月回款500万。</w:t>
      </w:r>
    </w:p>
    <w:p>
      <w:pPr>
        <w:ind w:left="0" w:right="0" w:firstLine="560"/>
        <w:spacing w:before="450" w:after="450" w:line="312" w:lineRule="auto"/>
      </w:pPr>
      <w:r>
        <w:rPr>
          <w:rFonts w:ascii="宋体" w:hAnsi="宋体" w:eastAsia="宋体" w:cs="宋体"/>
          <w:color w:val="000"/>
          <w:sz w:val="28"/>
          <w:szCs w:val="28"/>
        </w:rPr>
        <w:t xml:space="preserve">3、中铁十六局集团第一工程有限公司国道G104五河淮河特大桥及接线工程路基03标项目，截至12月31日欠款591万，12月回款200万。</w:t>
      </w:r>
    </w:p>
    <w:p>
      <w:pPr>
        <w:ind w:left="0" w:right="0" w:firstLine="560"/>
        <w:spacing w:before="450" w:after="450" w:line="312" w:lineRule="auto"/>
      </w:pPr>
      <w:r>
        <w:rPr>
          <w:rFonts w:ascii="宋体" w:hAnsi="宋体" w:eastAsia="宋体" w:cs="宋体"/>
          <w:color w:val="000"/>
          <w:sz w:val="28"/>
          <w:szCs w:val="28"/>
        </w:rPr>
        <w:t xml:space="preserve">4、中铁十六局集团第一工程有限公司阜阳阜太路安置房项目，截至12月31日欠款207万，11月回款90万，12月回款160万。</w:t>
      </w:r>
    </w:p>
    <w:p>
      <w:pPr>
        <w:ind w:left="0" w:right="0" w:firstLine="560"/>
        <w:spacing w:before="450" w:after="450" w:line="312" w:lineRule="auto"/>
      </w:pPr>
      <w:r>
        <w:rPr>
          <w:rFonts w:ascii="宋体" w:hAnsi="宋体" w:eastAsia="宋体" w:cs="宋体"/>
          <w:color w:val="000"/>
          <w:sz w:val="28"/>
          <w:szCs w:val="28"/>
        </w:rPr>
        <w:t xml:space="preserve">5、铜南宣高速公路项目，截至12月31日欠款488万，11月回款221万，12月回款188万。该项目属于正常运作项目，项目部打预付款。</w:t>
      </w:r>
    </w:p>
    <w:p>
      <w:pPr>
        <w:ind w:left="0" w:right="0" w:firstLine="560"/>
        <w:spacing w:before="450" w:after="450" w:line="312" w:lineRule="auto"/>
      </w:pPr>
      <w:r>
        <w:rPr>
          <w:rFonts w:ascii="宋体" w:hAnsi="宋体" w:eastAsia="宋体" w:cs="宋体"/>
          <w:color w:val="000"/>
          <w:sz w:val="28"/>
          <w:szCs w:val="28"/>
        </w:rPr>
        <w:t xml:space="preserve">水泥项目（水泥项目属于目前正在运作中的项目）</w:t>
      </w:r>
    </w:p>
    <w:p>
      <w:pPr>
        <w:ind w:left="0" w:right="0" w:firstLine="560"/>
        <w:spacing w:before="450" w:after="450" w:line="312" w:lineRule="auto"/>
      </w:pPr>
      <w:r>
        <w:rPr>
          <w:rFonts w:ascii="宋体" w:hAnsi="宋体" w:eastAsia="宋体" w:cs="宋体"/>
          <w:color w:val="000"/>
          <w:sz w:val="28"/>
          <w:szCs w:val="28"/>
        </w:rPr>
        <w:t xml:space="preserve">1、中铁十六局三公司项目，截至12月31日欠款111万，11月回款85万，12月回款146万。</w:t>
      </w:r>
    </w:p>
    <w:p>
      <w:pPr>
        <w:ind w:left="0" w:right="0" w:firstLine="560"/>
        <w:spacing w:before="450" w:after="450" w:line="312" w:lineRule="auto"/>
      </w:pPr>
      <w:r>
        <w:rPr>
          <w:rFonts w:ascii="宋体" w:hAnsi="宋体" w:eastAsia="宋体" w:cs="宋体"/>
          <w:color w:val="000"/>
          <w:sz w:val="28"/>
          <w:szCs w:val="28"/>
        </w:rPr>
        <w:t xml:space="preserve">3、中铁四局集团有限公司瑞九铁路项目，截至12月31日欠款约90万，12月回款58万6。</w:t>
      </w:r>
    </w:p>
    <w:p>
      <w:pPr>
        <w:ind w:left="0" w:right="0" w:firstLine="560"/>
        <w:spacing w:before="450" w:after="450" w:line="312" w:lineRule="auto"/>
      </w:pPr>
      <w:r>
        <w:rPr>
          <w:rFonts w:ascii="宋体" w:hAnsi="宋体" w:eastAsia="宋体" w:cs="宋体"/>
          <w:color w:val="000"/>
          <w:sz w:val="28"/>
          <w:szCs w:val="28"/>
        </w:rPr>
        <w:t xml:space="preserve">(三)推动管理工作上台阶，凝心聚力，营造团队。</w:t>
      </w:r>
    </w:p>
    <w:p>
      <w:pPr>
        <w:ind w:left="0" w:right="0" w:firstLine="560"/>
        <w:spacing w:before="450" w:after="450" w:line="312" w:lineRule="auto"/>
      </w:pPr>
      <w:r>
        <w:rPr>
          <w:rFonts w:ascii="宋体" w:hAnsi="宋体" w:eastAsia="宋体" w:cs="宋体"/>
          <w:color w:val="000"/>
          <w:sz w:val="28"/>
          <w:szCs w:val="28"/>
        </w:rPr>
        <w:t xml:space="preserve">在现代物流中，不管是大公司还是小公司，管理工作是重中之重。过去物资行业的一些教训让我们记忆犹新。如今，总公司正在全力建立和完善现代企业制度，致力推行质量体系管理工作。我司按照总公司的统一部署和要求，全面推动分公司质量方针和质量目标落实到实际工作中去。今年的做法是：一、业务管理规范化。高标准，严要求，严格按照总公司业务流程规定进行规范工作，决不允许违规操作。二、财务管理制度化。在后期具体业务的操作上，事前就让财务经理介入，并全力支持他的工作，强调资金安全，规避财务风险。不管资金量多少，绝不擅自赊销。三、服务管理条理化。严格按照规章制度办事。同时搞好办公环境，营造一个和谐的气氛，给客户一个宾至如归的感觉。</w:t>
      </w:r>
    </w:p>
    <w:p>
      <w:pPr>
        <w:ind w:left="0" w:right="0" w:firstLine="560"/>
        <w:spacing w:before="450" w:after="450" w:line="312" w:lineRule="auto"/>
      </w:pPr>
      <w:r>
        <w:rPr>
          <w:rFonts w:ascii="宋体" w:hAnsi="宋体" w:eastAsia="宋体" w:cs="宋体"/>
          <w:color w:val="000"/>
          <w:sz w:val="28"/>
          <w:szCs w:val="28"/>
        </w:rPr>
        <w:t xml:space="preserve">坚持党性原则，作到廉洁自律。本人认真贯彻落实中央改进工作作风、密切联系群众的八项规定和安徽省委三十条规定，时刻以八项规定和省委三十条规定规范自己的言行，做到工作勤恳，生活俭朴，作风严谨，现将本人一年来落实情况汇报如下：</w:t>
      </w:r>
    </w:p>
    <w:p>
      <w:pPr>
        <w:ind w:left="0" w:right="0" w:firstLine="560"/>
        <w:spacing w:before="450" w:after="450" w:line="312" w:lineRule="auto"/>
      </w:pPr>
      <w:r>
        <w:rPr>
          <w:rFonts w:ascii="宋体" w:hAnsi="宋体" w:eastAsia="宋体" w:cs="宋体"/>
          <w:color w:val="000"/>
          <w:sz w:val="28"/>
          <w:szCs w:val="28"/>
        </w:rPr>
        <w:t xml:space="preserve">一是强化宗旨观念。自我认为能够坚信共产党的领导，听党指挥，服从领导，顾全大局。牢固树立群众观点，倾听群众呼声，反映群众意愿，集中群众智慧，忠实地贯彻执行党的群众路线，做到立党为公、执政为民。能够积极接待群众来信来访，态度热情。经常利用业余时间加强理论学习，树立正确的世界观、人生观。</w:t>
      </w:r>
    </w:p>
    <w:p>
      <w:pPr>
        <w:ind w:left="0" w:right="0" w:firstLine="560"/>
        <w:spacing w:before="450" w:after="450" w:line="312" w:lineRule="auto"/>
      </w:pPr>
      <w:r>
        <w:rPr>
          <w:rFonts w:ascii="宋体" w:hAnsi="宋体" w:eastAsia="宋体" w:cs="宋体"/>
          <w:color w:val="000"/>
          <w:sz w:val="28"/>
          <w:szCs w:val="28"/>
        </w:rPr>
        <w:t xml:space="preserve">二是精神状态良好。一年来，无论工作任务多么艰巨、压力多么沉重，本人始终保持良好的精神状态，凡事总是想好的、看好的、听好的、说好的，坚定正确的政治方向，用积极、乐观向上的观念面对一切，从不患得患失、斤斤计较。任何时候都能够坚信真理、坚持原则、坚定理想信念、坚守道德和法律底线。</w:t>
      </w:r>
    </w:p>
    <w:p>
      <w:pPr>
        <w:ind w:left="0" w:right="0" w:firstLine="560"/>
        <w:spacing w:before="450" w:after="450" w:line="312" w:lineRule="auto"/>
      </w:pPr>
      <w:r>
        <w:rPr>
          <w:rFonts w:ascii="宋体" w:hAnsi="宋体" w:eastAsia="宋体" w:cs="宋体"/>
          <w:color w:val="000"/>
          <w:sz w:val="28"/>
          <w:szCs w:val="28"/>
        </w:rPr>
        <w:t xml:space="preserve">三是严守工作纪律。遵守机关管理规章制度，坚持做到按时上下班，从不迟到和早退，上班自觉佩戴胸牌，外出办事摆好去向牌。在上班期间从不做与工作无关的事情。严格请销假制度，一切按制度办事，严格依法办事。遵守政治纪律、组织纪律和工作纪律，并起到模范带头作用。</w:t>
      </w:r>
    </w:p>
    <w:p>
      <w:pPr>
        <w:ind w:left="0" w:right="0" w:firstLine="560"/>
        <w:spacing w:before="450" w:after="450" w:line="312" w:lineRule="auto"/>
      </w:pPr>
      <w:r>
        <w:rPr>
          <w:rFonts w:ascii="宋体" w:hAnsi="宋体" w:eastAsia="宋体" w:cs="宋体"/>
          <w:color w:val="000"/>
          <w:sz w:val="28"/>
          <w:szCs w:val="28"/>
        </w:rPr>
        <w:t xml:space="preserve">四是厉行勤俭节约。能够从自身做起，从点滴做起，把厉行勤俭节约、反对铺张浪费贯彻在实际工作和日常生活中，落实到具体行动上。发扬艰苦奋斗的优良传统，提倡节约、反对浪费，自觉树立“节约光荣、浪费可耻”的价值观，从不利用公款东拉西扯、胡吃海喝，铺张浪费、纸醉金迷。</w:t>
      </w:r>
    </w:p>
    <w:p>
      <w:pPr>
        <w:ind w:left="0" w:right="0" w:firstLine="560"/>
        <w:spacing w:before="450" w:after="450" w:line="312" w:lineRule="auto"/>
      </w:pPr>
      <w:r>
        <w:rPr>
          <w:rFonts w:ascii="宋体" w:hAnsi="宋体" w:eastAsia="宋体" w:cs="宋体"/>
          <w:color w:val="000"/>
          <w:sz w:val="28"/>
          <w:szCs w:val="28"/>
        </w:rPr>
        <w:t xml:space="preserve">五是强化廉洁自律。本人严格执行党风廉政建设有关规定，自觉遵守廉政准则，不断提高拒腐防变能力和抵御风险的能力，做到防微杜渐，竖不攀，横不比，扎扎实实管好自己。加强党性锻炼、作风养成和能力建设，在名利上和待遇上不计较、不攀比、不失衡，多动手，不伸手，干干净净做事，老老实实做人，扛得住艰苦，耐得住寂寞，抵得住诱惑。</w:t>
      </w:r>
    </w:p>
    <w:p>
      <w:pPr>
        <w:ind w:left="0" w:right="0" w:firstLine="560"/>
        <w:spacing w:before="450" w:after="450" w:line="312" w:lineRule="auto"/>
      </w:pPr>
      <w:r>
        <w:rPr>
          <w:rFonts w:ascii="宋体" w:hAnsi="宋体" w:eastAsia="宋体" w:cs="宋体"/>
          <w:color w:val="000"/>
          <w:sz w:val="28"/>
          <w:szCs w:val="28"/>
        </w:rPr>
        <w:t xml:space="preserve">六是能够紧密结合形势，认真贯彻党的十八届三中全会精神，学习党和国家的方针政策和法律法规。一是坚持学习***理论及“三个代表”重要思想，围绕主题，把握灵魂、抓住精髓，提高实践三个代表的能力;二是把学习理论与学习总公司党委各项重大决策相结合，增强自身的使命感、紧迫感和责任感;三是根据集团部署围绕保持党的先进性和纯洁性，在所分管的公司深入开展以为民务实清廉为主要内容的党的群众路线教育实践活动;四是坚持理论理论联系实际，学以致用的原则，把理论学习与中心工作结合起来，为公司的生产经营的发展，找出理论依据，从而坚定工作信心。</w:t>
      </w:r>
    </w:p>
    <w:p>
      <w:pPr>
        <w:ind w:left="0" w:right="0" w:firstLine="560"/>
        <w:spacing w:before="450" w:after="450" w:line="312" w:lineRule="auto"/>
      </w:pPr>
      <w:r>
        <w:rPr>
          <w:rFonts w:ascii="宋体" w:hAnsi="宋体" w:eastAsia="宋体" w:cs="宋体"/>
          <w:color w:val="000"/>
          <w:sz w:val="28"/>
          <w:szCs w:val="28"/>
        </w:rPr>
        <w:t xml:space="preserve">七是能够认真学习关于领导干部廉洁自律的系列文件，认真贯彻落实公司领导干部廉洁自律的精神。以身作则，言传身教，做到“自重、自省、自警、自励、自律”。自觉接受组织和员工的监督，重大问题及时向上级报告。自觉抵制腐败现象和行业不正之风，事事处处严格要求自己，争做廉洁自律的表率。在工作中严格把关，没有挥霍公款，铺张浪费现象的发生，严格执行业务招待费和差旅费的审批制度。</w:t>
      </w:r>
    </w:p>
    <w:p>
      <w:pPr>
        <w:ind w:left="0" w:right="0" w:firstLine="560"/>
        <w:spacing w:before="450" w:after="450" w:line="312" w:lineRule="auto"/>
      </w:pPr>
      <w:r>
        <w:rPr>
          <w:rFonts w:ascii="宋体" w:hAnsi="宋体" w:eastAsia="宋体" w:cs="宋体"/>
          <w:color w:val="000"/>
          <w:sz w:val="28"/>
          <w:szCs w:val="28"/>
        </w:rPr>
        <w:t xml:space="preserve">在今后工作中，廉洁自律主要做好以下三个方面：</w:t>
      </w:r>
    </w:p>
    <w:p>
      <w:pPr>
        <w:ind w:left="0" w:right="0" w:firstLine="560"/>
        <w:spacing w:before="450" w:after="450" w:line="312" w:lineRule="auto"/>
      </w:pPr>
      <w:r>
        <w:rPr>
          <w:rFonts w:ascii="宋体" w:hAnsi="宋体" w:eastAsia="宋体" w:cs="宋体"/>
          <w:color w:val="000"/>
          <w:sz w:val="28"/>
          <w:szCs w:val="28"/>
        </w:rPr>
        <w:t xml:space="preserve">1、要继续认真学习十八届三中全会报告并深刻领会其精神，平时，要经常性地学习上级纪检部门廉洁自律有关规定，自觉接受监督检查，做到警钟长鸣，不断增强自律意识和拒腐防变能力。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2、要以《党风廉政责任书》和八项规定以及省委三十条规定所规定的内容和要求为行为准则，认真贯彻执行。</w:t>
      </w:r>
    </w:p>
    <w:p>
      <w:pPr>
        <w:ind w:left="0" w:right="0" w:firstLine="560"/>
        <w:spacing w:before="450" w:after="450" w:line="312" w:lineRule="auto"/>
      </w:pPr>
      <w:r>
        <w:rPr>
          <w:rFonts w:ascii="宋体" w:hAnsi="宋体" w:eastAsia="宋体" w:cs="宋体"/>
          <w:color w:val="000"/>
          <w:sz w:val="28"/>
          <w:szCs w:val="28"/>
        </w:rPr>
        <w:t xml:space="preserve">3、要和其他同志进行经常性思想沟通，及时把握本单位廉政建设执行情况。深入现场，听取职工意见，针对存在的实际问题，及时改正，切实转变工作作风。同时，自己也要虚心接受监督，对照廉洁自律规定和有关规章制度，经常性对照检查。</w:t>
      </w:r>
    </w:p>
    <w:p>
      <w:pPr>
        <w:ind w:left="0" w:right="0" w:firstLine="560"/>
        <w:spacing w:before="450" w:after="450" w:line="312" w:lineRule="auto"/>
      </w:pPr>
      <w:r>
        <w:rPr>
          <w:rFonts w:ascii="宋体" w:hAnsi="宋体" w:eastAsia="宋体" w:cs="宋体"/>
          <w:color w:val="000"/>
          <w:sz w:val="28"/>
          <w:szCs w:val="28"/>
        </w:rPr>
        <w:t xml:space="preserve">当然，总体工作中必然还存在一定的不足，在2025年的工作中，我仍需加强学习，努力提高自身水平，响应上级领导的要求！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2026-09-01T15:39:29+08:00</dcterms:created>
  <dcterms:modified xsi:type="dcterms:W3CDTF">2026-09-01T15:39:29+08:00</dcterms:modified>
</cp:coreProperties>
</file>

<file path=docProps/custom.xml><?xml version="1.0" encoding="utf-8"?>
<Properties xmlns="http://schemas.openxmlformats.org/officeDocument/2006/custom-properties" xmlns:vt="http://schemas.openxmlformats.org/officeDocument/2006/docPropsVTypes"/>
</file>