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乡镇优化营商环境工作总结4篇</w:t>
      </w:r>
      <w:bookmarkEnd w:id="1"/>
    </w:p>
    <w:p>
      <w:pPr>
        <w:jc w:val="center"/>
        <w:spacing w:before="0" w:after="450"/>
      </w:pPr>
      <w:r>
        <w:rPr>
          <w:rFonts w:ascii="Arial" w:hAnsi="Arial" w:eastAsia="Arial" w:cs="Arial"/>
          <w:color w:val="999999"/>
          <w:sz w:val="20"/>
          <w:szCs w:val="20"/>
        </w:rPr>
        <w:t xml:space="preserve">来源：网络  作者：紫陌红尘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乡镇优化营商环境工作总结4篇，欢迎大家借鉴与参考，希望对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乡镇优化营商环境工作总结4篇，欢迎大家借鉴与参考，希望对大家有所帮助。[_TAG_h2]【篇1】乡镇优化营商环境工作总结</w:t>
      </w:r>
    </w:p>
    <w:p>
      <w:pPr>
        <w:ind w:left="0" w:right="0" w:firstLine="560"/>
        <w:spacing w:before="450" w:after="450" w:line="312" w:lineRule="auto"/>
      </w:pPr>
      <w:r>
        <w:rPr>
          <w:rFonts w:ascii="宋体" w:hAnsi="宋体" w:eastAsia="宋体" w:cs="宋体"/>
          <w:color w:val="000"/>
          <w:sz w:val="28"/>
          <w:szCs w:val="28"/>
        </w:rPr>
        <w:t xml:space="preserve">　　近年来，县委、县政府全面优化营商环境，当好企业发展的“服务员”“守夜人”。企业家坦荡真诚与党政干部接触交往，做强实业、做大主业，成为地方发展的增长极、强引擎。“亲”“清”新型政商关系的“生态圈”已形成。截至目前，全县各类民营企业共有XX家，其中工业企业XX家，占比XX%，建筑类企业XX家，占比XX%；三产服务业企业XX家，占比XX%；农业企业XX家，占比XX%。</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抓好政策扶持这一关键措施。不断完善对民营经济发展的激励政策，先后出台了《关于鼓励银行业金融机构支持XX县发展的意见》《关于落实涉企扶持政策支持民营经济发展的意见》等十余个文件，大力鼓励支持民营经济发展。逐步增加财政投入，支持鼓励全民创业和民营企业做大做强，积极落实国家结构性减税政策，降低企业负担；县财政每年安排一定数额的小微企业发展专项资金，助推企业发展。在2025年度全县经济社会发展考核中，对缴纳税金贡献突出的XX等X家企业，亩均纳税额表现突出的XX等X家企业，新建项目、技改扩规表现突出的XX等4家企业，争创品牌方面表现突出的XX等X家企业，科技进步与创新方面表现突出的XX等X家企业给予表扬奖励，对在企业税费、就业带动、产业拉动等方面贡献突出的XX等X家企业，给予XX余万元的重点产业发展专项资金扶持，最高的达XX余万元，极大激发了民营企业发展的积极性主动性。近期，围绕省推进新旧动能转换产业，全县集中开工了XX工程、XX集团XX工业园等X个项目，总投资XX亿元，涵盖了新能源、生物科技、新材料制造、休闲旅游、扶贫产业等领域，为新一轮跨越发展注入更强劲的动能，提供更有力的支撑。</w:t>
      </w:r>
    </w:p>
    <w:p>
      <w:pPr>
        <w:ind w:left="0" w:right="0" w:firstLine="560"/>
        <w:spacing w:before="450" w:after="450" w:line="312" w:lineRule="auto"/>
      </w:pPr>
      <w:r>
        <w:rPr>
          <w:rFonts w:ascii="宋体" w:hAnsi="宋体" w:eastAsia="宋体" w:cs="宋体"/>
          <w:color w:val="000"/>
          <w:sz w:val="28"/>
          <w:szCs w:val="28"/>
        </w:rPr>
        <w:t xml:space="preserve">　　（二）抓好改革创新这一根本动力。一是加大科技创新力度。深入实施“工业强县”战略，全县规模以上工业企业达到XX家，XX个“三强”企业税收增长XX%；县经济开发区被列入全省第二批机制体制改革试点单位。县委、县政府积极引导XX集团与中国航天科技集团鼎力合作，总投资X亿元的粉煤气化二期工程一次点火成功，粉煤加压气化炉、空分、净化等关键装置均为全国同类最大规模，增效降耗成效明显，在全国化肥百强企业中跃升至第X位。XX集团多功能纸和高速纸机生产线技术装备领先同行业X年以上，被评为省“工业绿动力”计划示范项目；XX集团综合经济指标稳居全国同行业前三位。创新有亮点，新认定高新技术企业XX家、科技型中小企业XX家，新增研发平台X家，引进创新型人才X名。2025年，全县新增中国驰名商标X个、XX名牌产品X个；XX装备获得“省优秀节能成果”称号。二是创新现代投融资模式。坚持“财政+基金+金融”投融资模式，加快政府融资平台市场化转型。扩大产业直投基金规模，设立新旧动能转换基金，支持企业发展。不断加大解决企业资金瓶颈力度。积极开展“银企对接”活动，积极引导企业利用股权出质、商标权质押、动产抵押等新型融资手段，盘活静态资产，拓宽融资渠道，金融机构与企业成功对接资金XX亿元，XX集团获得X亿元的产业直投资金，为企业扩规增效打下坚实基础。加快金融领域诚信体系建设，开展涉金融领域失信问题专项治理工作，优化了全县金融生态环境，有效防范化解了金融风险。认真落实涉企扶持政策支持民营经济发展，建立企业转贷应急机制，组建XX万元的转贷应急资金，帮助暂时资金周转困难的XX多家企业渡过续贷难关，建立贷款利息补贴机制、担保补贴机制、政府性融资担保机制等，2025年为企业贴息XX余万元。积极鼓励、引导企业对接资本市场，启动XX孵化园区建设。三是加快园区载体建设。充分发挥园区聚集生产要素、推进产业转型升级、扩大对外开放的重大载体作用，坚持园区建设与城市发展走向一致、与产业布局高度契合原则，持续完善管理体制、用人分配机制和市场运作机制，引导推动县经济开发区、XX新区向“区管村居”“区街合一”“区镇共建”方向发展，不断创新优化内部管理体制，积极推行企业化管理、市场化运作，加大基础设施配套建设力度，完善服务体制机制，最大限度激发了园区动力、活力和承载力。积极引导各乡镇依托传统历史条件、区位优势和发展基础，建设产业特而强、功能聚而合、形态精而美、制度活而新的综合性特色小镇，目前，全县已经建成XX影视特色小镇、XX生态旅游小镇等X个特色小镇。</w:t>
      </w:r>
    </w:p>
    <w:p>
      <w:pPr>
        <w:ind w:left="0" w:right="0" w:firstLine="560"/>
        <w:spacing w:before="450" w:after="450" w:line="312" w:lineRule="auto"/>
      </w:pPr>
      <w:r>
        <w:rPr>
          <w:rFonts w:ascii="宋体" w:hAnsi="宋体" w:eastAsia="宋体" w:cs="宋体"/>
          <w:color w:val="000"/>
          <w:sz w:val="28"/>
          <w:szCs w:val="28"/>
        </w:rPr>
        <w:t xml:space="preserve">　　（三）抓好环境优化这一重要保障。一是营造务实高效的营商环境。出台实施《关于深化放管服改革进一步优化政务环境的实施方案》，深入推进“放管服”改革，通过行政审批做“减法”、市场监管做“加法”、公共服务做“乘法”，有力激发大众创业、万众创新活力。启动实施五大行动XX项改革，调整县级行政权力事项XX项。推出XX大项XX小项“零跑腿”和“最多跑一次”事项清单，全面推行“多证合一”“一照一码”改革，各类市场主体同比增长XX%。继续取消下放一批行政许可等权力事项，全面推进“互联网+政务服务”“双随机一公开”监管和政务服务大厅“一窗受理，集成服务”，试点推进“证照分离”，加快社会信用体系建设，努力打造审批事项少、办事效率高、服务质量优和诚实守信的服务环境。二是营造公平公正的法治环境。持续开展“法治XX”建设，积极开展法制宣传日、法制宣传月活动，结合“七五”普法，常态化开展法治宣传进乡村、进社区、进企业、进单位活动，努力为非公经济发展提供公平公正公开的法治化营商环境。强化企业的法治思维和法治意识，教育引导企业家依法诚信经营、公平公开竞争。政法机关协调配合、密切沟通，依法惩处侵害非公企业和非公经济人士权益的违法犯罪行为。严厉打击、积极预防国家机关工作人员滥用职权、玩忽职守、徇私舞弊等损害企业合法权益的行为。三是营造安全稳定的社会环境。政法机关牵头开展“政法护企”“企业宁静日”等专题活动，深入实施“一企一警”包保制度，加大政法机关服务企业力度，进一步完善社会治安防控体系和风险预警、处置机制，推进“平安企业”建设。将每年的元旦定为全县“安全生产日”，县委、县政府主要领导同志，带队督导检查全县安全生产工作成为惯例。建立完善风险科学预判分级管控和隐患排查治理双重预防机制，以全县安全生产隐患大排查快整治严执法集中行动为抓手，进一步强化全县各级安全生产理念，创新安全生产管理模式，构建起安全生产长效机制，为企业发展营造了良好的安全生产环境。</w:t>
      </w:r>
    </w:p>
    <w:p>
      <w:pPr>
        <w:ind w:left="0" w:right="0" w:firstLine="560"/>
        <w:spacing w:before="450" w:after="450" w:line="312" w:lineRule="auto"/>
      </w:pPr>
      <w:r>
        <w:rPr>
          <w:rFonts w:ascii="宋体" w:hAnsi="宋体" w:eastAsia="宋体" w:cs="宋体"/>
          <w:color w:val="000"/>
          <w:sz w:val="28"/>
          <w:szCs w:val="28"/>
        </w:rPr>
        <w:t xml:space="preserve">　　（四）抓好躬身践行这一责任担当。习近平总书记把新型政商关系精辟而深刻地概括为“亲”“清”二字，言简意赅，思想深邃，既为各级党政领导干部廓清边界、干净干事提供了重大方法论，也为非公有制经济健康发展和非公有制经济人士健康成长指明了方向。一是始终践行“亲”“清”政商关系。县委、县政府引导各级持续深入学习、深刻领会思想内涵和精神实质，把总书记提出的“亲”“清”要求作为为官从政的终身追求，作为经商兴业的根本遵循。建立企业县级领导包保制度，全县副县级以上领导干部包保XX家企业，严格落实领导干部包发展规划、包企业运营、包项目建设、包难题破解、包目标完成“五包”责任，将每月XX日定为企业工作日，各包保领导带头深入企业座谈交流，及时掌握企业运营状况，破解运行难题，增强发展信心。全面实行县政府经济顾问制度，坚持每年选聘3至5名优秀企业经理担任县政府经济顾问，落实兑现经济顾问待遇，激发了企业干事创业的激情和热情。二是始终坚守宽阔正道。积极引导民营企业守商规、走正道，遵纪守法办企业，光明正大搞经营。成立了工业联合会（联盟），为实现政府、企业间良性沟通和企业间优势互补、共同发展搭建了一个良好的平台。积极开展以“守法诚信、坚定信心”为重点的非公有制经济人士理想信念教育实践活动，引导非公有制经济人士政治上自信、发展上自强、守法上自觉。深入开展“同心扶贫攻坚行动”、党外代表人士结对帮扶活动，发动企业继续结对帮扶贫困村、贫困户，特别是加大对未脱贫贫困人口及省市级贫困村的帮扶力度，全县企业为贫困人口提供就业岗位XX多个。积极参与社会公益事业、光彩事业和慈善事业，帮助相关部门管理运营了慈善扶贫超市，用实际行动回馈社会。三是切实履行职责使命。坚持以“亲”为先，始终秉持亲商爱商富商的理念，坦荡真诚地同民营企业家打交道、交朋友。坚持以“清”为要，在同民营企业家交往时做到一清二白、公私分明，不掺杂私心杂念，不乱搞权钱交易。同时，着力构建长效机制，建立完善权力运行监督机制，增强政务服务透明度；搭建服务平台，建立党委政府与民营企业家经常性联系沟通机制，及时为非公有制经济发展提供帮助支持。</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1、“辨”而不“准”。在对亲清新型政商关系“度”的把握上，由于当前“不能”“不得”的禁止性规范出台多，“可以”“应该”的指引性规范出台少，导致干部和企业家之间横亘着无形的“隔离门”和“玻璃门”。对干部来讲，一些干部搞不清与企业交往的分寸，担心“常在河边走，哪能不湿鞋”。对企业来讲，一些企业负责人与政府部门打交道时瞻前顾后，遇到困难不敢去找相关单位和领导，甚至影响到企业正当权利的获取，一定程度上损伤了企业信心。对大局来讲，政企之间沟通受阻，联络渠道变窄，双向互动遭遇“冰点”，产生了隔阂，导致“背对着背”现象的发生，一定程度上影响了当地经济的发展。</w:t>
      </w:r>
    </w:p>
    <w:p>
      <w:pPr>
        <w:ind w:left="0" w:right="0" w:firstLine="560"/>
        <w:spacing w:before="450" w:after="450" w:line="312" w:lineRule="auto"/>
      </w:pPr>
      <w:r>
        <w:rPr>
          <w:rFonts w:ascii="宋体" w:hAnsi="宋体" w:eastAsia="宋体" w:cs="宋体"/>
          <w:color w:val="000"/>
          <w:sz w:val="28"/>
          <w:szCs w:val="28"/>
        </w:rPr>
        <w:t xml:space="preserve">　　2、“清”而不“亲”。在全面从严治党的背景下，有的领导干部担心做多错多担责多，处处以政策、纪律为借口，不敢为、不愿为、不作为。在不敢为上，有的干部只怕不“清”，不怕不“亲”。不能想企业所想，急企业所急，对企业家能躲就躲、能避就避。在不愿为上，有的干部以消极态度对待企业家，到企业调研少了，与企业家联系少了，为企业发展谏言献策的更少了；有的干部对企业家表面上客客气气，但对企业的合理诉求和合法权益不关心、不回应、不拍板，打“太极拳”。在不作为上，由以前的“脸难看、门难进”，变成了“饭不吃、礼不收、事不办”，不能担当，急难险重“撂挑子”，掩盖问题，欺上瞒下“捂盖子”。这不仅影响到企业的发展，对地方经济社会发展也极为不利。</w:t>
      </w:r>
    </w:p>
    <w:p>
      <w:pPr>
        <w:ind w:left="0" w:right="0" w:firstLine="560"/>
        <w:spacing w:before="450" w:after="450" w:line="312" w:lineRule="auto"/>
      </w:pPr>
      <w:r>
        <w:rPr>
          <w:rFonts w:ascii="宋体" w:hAnsi="宋体" w:eastAsia="宋体" w:cs="宋体"/>
          <w:color w:val="000"/>
          <w:sz w:val="28"/>
          <w:szCs w:val="28"/>
        </w:rPr>
        <w:t xml:space="preserve">　　3、“亲”而不“清”。对于民营企业家来说，长期存有一种思想误区，认为做生意必须与干部搞好关系。因此，在全面从严治党的大形势下，仍有部分企业家“信权不信法、信人不信法、信钱不信法”，习惯于“剑走偏锋、绕过规则”。在信权不信法上，有的企业家片面认为政治权力决定经济利益，赢到政治权利的支持就等于为企业发展奠定了坚实基础，因此，千方百计向政治权利靠拢，多方面疏通关系。在信人不信法上，有的企业家习惯于与干部“搞人情”“圈圈子”“交兄弟”，认为在行政领域有自己所谓的“朋友”“熟人”，可以在关键时刻帮自己一把，特别是关键部门、关键岗位的干部成为“首选”。在信钱不信法上，有的企业家为争取政策、项目和资金扶持，背地里仍然存在“请客吃饭、走夜路”的现象，依靠丰厚的经济优势，谋取不正当利益。</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1、着力打造“服务型”政府。全面深化“放管服”改革，提高政务服务效率，提升政务服务水平，将政府行政之手从微观经济领域撤回，由事前监管转为事后监管，由管理型政府转变为服务型政府，下力气解决“最后一公里”问题。同时，从公正平等对待非公有制企业、落实促进非公有制经济发展政策、加强和改进投资促进工作、依法减轻企业税费负担等方面统筹发力，推动各项政策落到实处，让企业真正从政策中增强获得感，进一步改善政企关系、重塑政企信心。</w:t>
      </w:r>
    </w:p>
    <w:p>
      <w:pPr>
        <w:ind w:left="0" w:right="0" w:firstLine="560"/>
        <w:spacing w:before="450" w:after="450" w:line="312" w:lineRule="auto"/>
      </w:pPr>
      <w:r>
        <w:rPr>
          <w:rFonts w:ascii="宋体" w:hAnsi="宋体" w:eastAsia="宋体" w:cs="宋体"/>
          <w:color w:val="000"/>
          <w:sz w:val="28"/>
          <w:szCs w:val="28"/>
        </w:rPr>
        <w:t xml:space="preserve">　　2、积极打造“诚信型”企业。以守法诚信教育为重点，深入开展非公有制经济人士理想信念教育实践活动，增强他们对中国特色社会主义的信念、对党和政府的信任、对企业发展的信心、对社会的信誉。扎实开展案例剖析和警示教育，增强企业家法治意识，做到尊法、学法、守法、用法。同时，积极引导企业恪守公平竞争的市场规则，坚守诚实守信的价值理念，引导企业家树立市场意识和责任意识，坚持守法经营、依法治企、公平竞争，树立良好的社会信誉和企业形象。同时，引导广大非公经济人士更好履行社会责任，以实际行动回报社会、回报家乡。</w:t>
      </w:r>
    </w:p>
    <w:p>
      <w:pPr>
        <w:ind w:left="0" w:right="0" w:firstLine="560"/>
        <w:spacing w:before="450" w:after="450" w:line="312" w:lineRule="auto"/>
      </w:pPr>
      <w:r>
        <w:rPr>
          <w:rFonts w:ascii="宋体" w:hAnsi="宋体" w:eastAsia="宋体" w:cs="宋体"/>
          <w:color w:val="000"/>
          <w:sz w:val="28"/>
          <w:szCs w:val="28"/>
        </w:rPr>
        <w:t xml:space="preserve">　　3、积极打造“过硬型”组织。紧紧抓住领导干部这个“关键少数”，突出政治责任，把权力、责任、担当对应统一，紧盯扶贫攻坚、资金审批、土地审批、资源开发等重点部门、关键岗位，着眼细节持续开展廉政教育、约谈提醒、督查考评、党风廉政巡察、重大项目督查等工作，建立健全相关监管约束机制，不断构建“不能腐”的监管体系。对为官不为者，坚决打板子、挪位置、摘帽子。</w:t>
      </w:r>
    </w:p>
    <w:p>
      <w:pPr>
        <w:ind w:left="0" w:right="0" w:firstLine="560"/>
        <w:spacing w:before="450" w:after="450" w:line="312" w:lineRule="auto"/>
      </w:pPr>
      <w:r>
        <w:rPr>
          <w:rFonts w:ascii="黑体" w:hAnsi="黑体" w:eastAsia="黑体" w:cs="黑体"/>
          <w:color w:val="000000"/>
          <w:sz w:val="36"/>
          <w:szCs w:val="36"/>
          <w:b w:val="1"/>
          <w:bCs w:val="1"/>
        </w:rPr>
        <w:t xml:space="preserve">【篇2】乡镇优化营商环境工作总结</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推进政务服务体系建设。构建亲清的政商关系，核心是创造一流的政务服务环境，为企业和群众提供便捷的政务服务，让他们在这里发展的安心、顺心、暖心，为全镇经济社会发展注入强大动能。为此，我镇积极围绕《县推进县乡村三级政务服务体系建设实施方案》，创建了镇综合便民服务中心，将与企业生产经营活动和人民群众生产生活密切相关的政务服务事项全部纳入便民服务大厅，打通政务服务“最后一公里”，为企业和群众提供优质便捷服务。工作中，我们坚持“以服务为宗旨、以便民为目的、以满意为标准”工作目标，提出了“便民、利民、惠民、为民”的工作理念，树立人民是主人，干部是公仆，我们都是老百姓的勤务员的思想，人人都是营商环境，个个代表政府形象，真正为企业和群众提供“店小二”式服务，深刻诠释了“便民用心、有爱”的使命初心。</w:t>
      </w:r>
    </w:p>
    <w:p>
      <w:pPr>
        <w:ind w:left="0" w:right="0" w:firstLine="560"/>
        <w:spacing w:before="450" w:after="450" w:line="312" w:lineRule="auto"/>
      </w:pPr>
      <w:r>
        <w:rPr>
          <w:rFonts w:ascii="宋体" w:hAnsi="宋体" w:eastAsia="宋体" w:cs="宋体"/>
          <w:color w:val="000"/>
          <w:sz w:val="28"/>
          <w:szCs w:val="28"/>
        </w:rPr>
        <w:t xml:space="preserve">　　（二）招商引资破解发展难题。作为开发区主阵地，作为全县商贸重镇，要发展首先得有项目做支撑。近年来，我们立足资源优势，紧盯产业转型，通过招商引资，引进丰汇新能源热电联产和山东贝隆公司杜仲种植等多个项目，为全镇经济发展注入了强大动力。在项目审批建设上，我镇积极为企业提供便捷的优质服务，日常持续加强与企业之间的联系和沟通，了解企业的经营现状和存在困难，并及时解决企业遇到的各种问题，为企业在这里安家落户保驾护航。</w:t>
      </w:r>
    </w:p>
    <w:p>
      <w:pPr>
        <w:ind w:left="0" w:right="0" w:firstLine="560"/>
        <w:spacing w:before="450" w:after="450" w:line="312" w:lineRule="auto"/>
      </w:pPr>
      <w:r>
        <w:rPr>
          <w:rFonts w:ascii="宋体" w:hAnsi="宋体" w:eastAsia="宋体" w:cs="宋体"/>
          <w:color w:val="000"/>
          <w:sz w:val="28"/>
          <w:szCs w:val="28"/>
        </w:rPr>
        <w:t xml:space="preserve">　　（三）重拳出击、规范治理，打造一流商业环境。为营造良好的营商环境，展现全镇镇风镇貌。针对多年来镇区道路拥堵问题，今年以来，我镇联合交警中队、派出所、市场监管所等部门对镇区乱停乱放、乱搭乱建情况进行了集中专项整治，重新设置了停车位，规范了交通标线，全镇交通秩序明显好转，乱停乱放、乱搭乱建得到进一步改善，镇区面貌焕然一新，为各类企业入驻创造了良好的社会环境。</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今年以来，我镇虽然在优化营商环境方面做了不少工作，也取得了一定成效，但全力优化营商环境尚需久久为功。一是优化营商环境政策的宣传力度还有待加大；二是政企沟通机制需进一步完善；三是服务群众的理念还需进一步增强。</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进一步提升政务服务效能。突出问题导向，强化精准施策，紧盯企业实际需求和政务服务水平，进一步精简和规范审批流程，进一步增强服务意识和提高服务效能，切实把便民服务大厅打造成优化营商环境、提升政务服务形象的前沿阵地和重要窗口。</w:t>
      </w:r>
    </w:p>
    <w:p>
      <w:pPr>
        <w:ind w:left="0" w:right="0" w:firstLine="560"/>
        <w:spacing w:before="450" w:after="450" w:line="312" w:lineRule="auto"/>
      </w:pPr>
      <w:r>
        <w:rPr>
          <w:rFonts w:ascii="宋体" w:hAnsi="宋体" w:eastAsia="宋体" w:cs="宋体"/>
          <w:color w:val="000"/>
          <w:sz w:val="28"/>
          <w:szCs w:val="28"/>
        </w:rPr>
        <w:t xml:space="preserve">　　（二）进一步加强重点企业联系。以优化营商环境为抓手，通过日常沟通交流和定期走访企业，帮助企业解决实际问题和困难，急企业之所急，想企业之所想、谋企业之所谋，积极当好企业发展建设的助力器。</w:t>
      </w:r>
    </w:p>
    <w:p>
      <w:pPr>
        <w:ind w:left="0" w:right="0" w:firstLine="560"/>
        <w:spacing w:before="450" w:after="450" w:line="312" w:lineRule="auto"/>
      </w:pPr>
      <w:r>
        <w:rPr>
          <w:rFonts w:ascii="宋体" w:hAnsi="宋体" w:eastAsia="宋体" w:cs="宋体"/>
          <w:color w:val="000"/>
          <w:sz w:val="28"/>
          <w:szCs w:val="28"/>
        </w:rPr>
        <w:t xml:space="preserve">　　（三）进一步加大招商引资力度。利用开发区主阵地优势和商贸重镇地理区位，通过上级有关营商环境等各项措施，为全镇积极引进各项产业项目，并对接、协助做好招商引资工作，以优质的服务及引新的企业安家落户、做大做强、反哺区域经济。</w:t>
      </w:r>
    </w:p>
    <w:p>
      <w:pPr>
        <w:ind w:left="0" w:right="0" w:firstLine="560"/>
        <w:spacing w:before="450" w:after="450" w:line="312" w:lineRule="auto"/>
      </w:pPr>
      <w:r>
        <w:rPr>
          <w:rFonts w:ascii="黑体" w:hAnsi="黑体" w:eastAsia="黑体" w:cs="黑体"/>
          <w:color w:val="000000"/>
          <w:sz w:val="36"/>
          <w:szCs w:val="36"/>
          <w:b w:val="1"/>
          <w:bCs w:val="1"/>
        </w:rPr>
        <w:t xml:space="preserve">【篇3】乡镇优化营商环境工作总结</w:t>
      </w:r>
    </w:p>
    <w:p>
      <w:pPr>
        <w:ind w:left="0" w:right="0" w:firstLine="560"/>
        <w:spacing w:before="450" w:after="450" w:line="312" w:lineRule="auto"/>
      </w:pPr>
      <w:r>
        <w:rPr>
          <w:rFonts w:ascii="宋体" w:hAnsi="宋体" w:eastAsia="宋体" w:cs="宋体"/>
          <w:color w:val="000"/>
          <w:sz w:val="28"/>
          <w:szCs w:val="28"/>
        </w:rPr>
        <w:t xml:space="preserve">　　20xx上半年是全市优化营商环境的关键节点，宝山镇高度重视营商环境建设工作，为了打赢营商环境集中整治这场硬仗，宝山镇成立了由镇党委书记、镇长担任组长，其他领导为成员的营商环境整治工作领导小组，制定了具体的集中整治工作方案，召开了优化营商环境工作专题会议，主要领导亲自动员，将任务分解到村。同时，强化监察力度，对各村集中整治行动进行督导检查。加大问责力度，对问题查找不深入、问题解决不到位、群众满意度低的村，启动调查、通报、问责程序。在此基础上，多形式广泛宣传，利用政府微信群广泛宣传落实优化营商环境。通过学习动员，逐步形成\"人人关心营商环境，人人维护营商环境\"的舆论氛围。</w:t>
      </w:r>
    </w:p>
    <w:p>
      <w:pPr>
        <w:ind w:left="0" w:right="0" w:firstLine="560"/>
        <w:spacing w:before="450" w:after="450" w:line="312" w:lineRule="auto"/>
      </w:pPr>
      <w:r>
        <w:rPr>
          <w:rFonts w:ascii="宋体" w:hAnsi="宋体" w:eastAsia="宋体" w:cs="宋体"/>
          <w:color w:val="000"/>
          <w:sz w:val="28"/>
          <w:szCs w:val="28"/>
        </w:rPr>
        <w:t xml:space="preserve">　　在落实情况上，我们通过深入查找和攻坚解决营商环境突出问题，推进优化营商环境体制机制改革，倒逼营商环境改善。重点针对我镇机关内部存在着未将停车场对外开放、机关干部工作态度不端正以及企业生产运营中遇到的困难不能得到及时有效解决等问题进行集中整治。镇政府按照市委、市政府的统一部署实行了中层以上干部\"三公开\"制度，将我镇机关全体中层干部职务、姓名、办公电话、工作分工等信息在市政府门户网站公布，镇政府调拨资金制作机关干部在岗信息栏安装在各站办门前，在上面公布了各站办的职责与所有的机关干部个人信息，另外又在政府入门处制作了各站办楼层示意图，极大方便了前来办事的群众，并在政府明显位置设立举报信箱一个，</w:t>
      </w:r>
    </w:p>
    <w:p>
      <w:pPr>
        <w:ind w:left="0" w:right="0" w:firstLine="560"/>
        <w:spacing w:before="450" w:after="450" w:line="312" w:lineRule="auto"/>
      </w:pPr>
      <w:r>
        <w:rPr>
          <w:rFonts w:ascii="宋体" w:hAnsi="宋体" w:eastAsia="宋体" w:cs="宋体"/>
          <w:color w:val="000"/>
          <w:sz w:val="28"/>
          <w:szCs w:val="28"/>
        </w:rPr>
        <w:t xml:space="preserve">　　公布举报电话，为群众的监督提供了保障，切实改变了我镇机关干部的工作作风。镇政府将后院空余场地进行整合划分出近20个停车位，全部供外来办事群众免费使用，在醒目位置告知群众并安排专人进行管理，使办事群众更加方便。企管办、安监站等相关站办深入企业内部，对企业生产经营中遇到的困难进行现场指导，并将相关的政策告知企业，在宝山境内打造出一流的营商环境，促进全镇的和谐发展。</w:t>
      </w:r>
    </w:p>
    <w:p>
      <w:pPr>
        <w:ind w:left="0" w:right="0" w:firstLine="560"/>
        <w:spacing w:before="450" w:after="450" w:line="312" w:lineRule="auto"/>
      </w:pPr>
      <w:r>
        <w:rPr>
          <w:rFonts w:ascii="宋体" w:hAnsi="宋体" w:eastAsia="宋体" w:cs="宋体"/>
          <w:color w:val="000"/>
          <w:sz w:val="28"/>
          <w:szCs w:val="28"/>
        </w:rPr>
        <w:t xml:space="preserve">　　&gt;二、我乡营商环境建设存在的突出问题</w:t>
      </w:r>
    </w:p>
    <w:p>
      <w:pPr>
        <w:ind w:left="0" w:right="0" w:firstLine="560"/>
        <w:spacing w:before="450" w:after="450" w:line="312" w:lineRule="auto"/>
      </w:pPr>
      <w:r>
        <w:rPr>
          <w:rFonts w:ascii="宋体" w:hAnsi="宋体" w:eastAsia="宋体" w:cs="宋体"/>
          <w:color w:val="000"/>
          <w:sz w:val="28"/>
          <w:szCs w:val="28"/>
        </w:rPr>
        <w:t xml:space="preserve">　　在营商发展中，我镇还存在一些问题，成为制约营商环境的重要因素。一是营商环境要素缺乏竞争力。创业意识淡薄、与先进乡镇在思想、观念上的差距较大，\"走出去\"意识不强，忽略科技、依赖资源等观念阻碍改革创新、解放思想。二是政府支持企业力度还缺乏实打实举措，一些文件规定的支持政策落实不够到位。三是招商引资缺乏一盘棋思想观念，各级各部门推动签约项目的后劲不足，服务效率有待进一步提高，成为地经济发展的严重障碍。</w:t>
      </w:r>
    </w:p>
    <w:p>
      <w:pPr>
        <w:ind w:left="0" w:right="0" w:firstLine="560"/>
        <w:spacing w:before="450" w:after="450" w:line="312" w:lineRule="auto"/>
      </w:pPr>
      <w:r>
        <w:rPr>
          <w:rFonts w:ascii="宋体" w:hAnsi="宋体" w:eastAsia="宋体" w:cs="宋体"/>
          <w:color w:val="000"/>
          <w:sz w:val="28"/>
          <w:szCs w:val="28"/>
        </w:rPr>
        <w:t xml:space="preserve">&gt;　　三、下步措施</w:t>
      </w:r>
    </w:p>
    <w:p>
      <w:pPr>
        <w:ind w:left="0" w:right="0" w:firstLine="560"/>
        <w:spacing w:before="450" w:after="450" w:line="312" w:lineRule="auto"/>
      </w:pPr>
      <w:r>
        <w:rPr>
          <w:rFonts w:ascii="宋体" w:hAnsi="宋体" w:eastAsia="宋体" w:cs="宋体"/>
          <w:color w:val="000"/>
          <w:sz w:val="28"/>
          <w:szCs w:val="28"/>
        </w:rPr>
        <w:t xml:space="preserve">　　一是找准找实问题。通过来访群众的意见反馈以及一些垂直部门对我镇营商环境进行客观评估，以民主生活会剖析问题的态度和标准进行自查，同时广泛征求全社会各方面对我乡营商环境意见建议，找出找准我镇营商环境的关键问题、关键环节。二是坚持开门搞活动，注重与社会各界的公开互动，通过多种形式、多种渠道吸引广大群众和各企业积极参与到意见征集、问题整治、满意度评价等活动中来，广泛征集市场主体和群众反映强烈的问题。三是坚持边查边改、边找</w:t>
      </w:r>
    </w:p>
    <w:p>
      <w:pPr>
        <w:ind w:left="0" w:right="0" w:firstLine="560"/>
        <w:spacing w:before="450" w:after="450" w:line="312" w:lineRule="auto"/>
      </w:pPr>
      <w:r>
        <w:rPr>
          <w:rFonts w:ascii="宋体" w:hAnsi="宋体" w:eastAsia="宋体" w:cs="宋体"/>
          <w:color w:val="000"/>
          <w:sz w:val="28"/>
          <w:szCs w:val="28"/>
        </w:rPr>
        <w:t xml:space="preserve">　　边治，对征集到清单上的问题，逐一明确责任单位和责任人，像化解信访积案攻坚一样，采取领导分包、限时办结等方式千方百计加以解决，做到一项一项整治、一件一件销号、一个一个突破。四是坚持标本兼治，用制度固化整治效果。</w:t>
      </w:r>
    </w:p>
    <w:p>
      <w:pPr>
        <w:ind w:left="0" w:right="0" w:firstLine="560"/>
        <w:spacing w:before="450" w:after="450" w:line="312" w:lineRule="auto"/>
      </w:pPr>
      <w:r>
        <w:rPr>
          <w:rFonts w:ascii="宋体" w:hAnsi="宋体" w:eastAsia="宋体" w:cs="宋体"/>
          <w:color w:val="000"/>
          <w:sz w:val="28"/>
          <w:szCs w:val="28"/>
        </w:rPr>
        <w:t xml:space="preserve">　　宝山镇人民政府</w:t>
      </w:r>
    </w:p>
    <w:p>
      <w:pPr>
        <w:ind w:left="0" w:right="0" w:firstLine="560"/>
        <w:spacing w:before="450" w:after="450" w:line="312" w:lineRule="auto"/>
      </w:pPr>
      <w:r>
        <w:rPr>
          <w:rFonts w:ascii="宋体" w:hAnsi="宋体" w:eastAsia="宋体" w:cs="宋体"/>
          <w:color w:val="000"/>
          <w:sz w:val="28"/>
          <w:szCs w:val="28"/>
        </w:rPr>
        <w:t xml:space="preserve">　　乡镇优化提升营商环境工作总结乡镇优化营商环境工作总结</w:t>
      </w:r>
    </w:p>
    <w:p>
      <w:pPr>
        <w:ind w:left="0" w:right="0" w:firstLine="560"/>
        <w:spacing w:before="450" w:after="450" w:line="312" w:lineRule="auto"/>
      </w:pPr>
      <w:r>
        <w:rPr>
          <w:rFonts w:ascii="宋体" w:hAnsi="宋体" w:eastAsia="宋体" w:cs="宋体"/>
          <w:color w:val="000"/>
          <w:sz w:val="28"/>
          <w:szCs w:val="28"/>
        </w:rPr>
        <w:t xml:space="preserve">　　市营商办：</w:t>
      </w:r>
    </w:p>
    <w:p>
      <w:pPr>
        <w:ind w:left="0" w:right="0" w:firstLine="560"/>
        <w:spacing w:before="450" w:after="450" w:line="312" w:lineRule="auto"/>
      </w:pPr>
      <w:r>
        <w:rPr>
          <w:rFonts w:ascii="宋体" w:hAnsi="宋体" w:eastAsia="宋体" w:cs="宋体"/>
          <w:color w:val="000"/>
          <w:sz w:val="28"/>
          <w:szCs w:val="28"/>
        </w:rPr>
        <w:t xml:space="preserve">　　按照市委、市政府优化提升营商环境的新任务、新要求，陈仓区区委、区政府坚持优化提升投资发展环境既是生产力又是竞争力的理念，工作紧扣\"优化提升营商环境\"这一主线，以降成本、优服务为方向，努力做强促进投资发展的\"硬环境\"，同时着力做优保障投资的\"软环境\"，工作扎实有序推进，现将上半年工作总结如下：</w:t>
      </w:r>
    </w:p>
    <w:p>
      <w:pPr>
        <w:ind w:left="0" w:right="0" w:firstLine="560"/>
        <w:spacing w:before="450" w:after="450" w:line="312" w:lineRule="auto"/>
      </w:pPr>
      <w:r>
        <w:rPr>
          <w:rFonts w:ascii="宋体" w:hAnsi="宋体" w:eastAsia="宋体" w:cs="宋体"/>
          <w:color w:val="000"/>
          <w:sz w:val="28"/>
          <w:szCs w:val="28"/>
        </w:rPr>
        <w:t xml:space="preserve">　　一、工作举措</w:t>
      </w:r>
    </w:p>
    <w:p>
      <w:pPr>
        <w:ind w:left="0" w:right="0" w:firstLine="560"/>
        <w:spacing w:before="450" w:after="450" w:line="312" w:lineRule="auto"/>
      </w:pPr>
      <w:r>
        <w:rPr>
          <w:rFonts w:ascii="宋体" w:hAnsi="宋体" w:eastAsia="宋体" w:cs="宋体"/>
          <w:color w:val="000"/>
          <w:sz w:val="28"/>
          <w:szCs w:val="28"/>
        </w:rPr>
        <w:t xml:space="preserve">　　1.\"五合一\"推进，全方位优化提升营商环境。</w:t>
      </w:r>
    </w:p>
    <w:p>
      <w:pPr>
        <w:ind w:left="0" w:right="0" w:firstLine="560"/>
        <w:spacing w:before="450" w:after="450" w:line="312" w:lineRule="auto"/>
      </w:pPr>
      <w:r>
        <w:rPr>
          <w:rFonts w:ascii="宋体" w:hAnsi="宋体" w:eastAsia="宋体" w:cs="宋体"/>
          <w:color w:val="000"/>
          <w:sz w:val="28"/>
          <w:szCs w:val="28"/>
        </w:rPr>
        <w:t xml:space="preserve">　　坚持以营商环境优化提升为目标，将\"放管服\"改革、电子政务平台建设、政务公开标准化规范化试点、相对集中行政许可权改革试点四项工作与优化营商环境\"五合一\"推进，设立\"五合一\"工作秘书处，统筹安排五项工作，细化</w:t>
      </w:r>
    </w:p>
    <w:p>
      <w:pPr>
        <w:ind w:left="0" w:right="0" w:firstLine="560"/>
        <w:spacing w:before="450" w:after="450" w:line="312" w:lineRule="auto"/>
      </w:pPr>
      <w:r>
        <w:rPr>
          <w:rFonts w:ascii="宋体" w:hAnsi="宋体" w:eastAsia="宋体" w:cs="宋体"/>
          <w:color w:val="000"/>
          <w:sz w:val="28"/>
          <w:szCs w:val="28"/>
        </w:rPr>
        <w:t xml:space="preserve">　　工作任务，强化监督检查，及时协调解决五项工作遇到的困难和问题，全区上下形成合力，全方位推进营商环境持续优化。</w:t>
      </w:r>
    </w:p>
    <w:p>
      <w:pPr>
        <w:ind w:left="0" w:right="0" w:firstLine="560"/>
        <w:spacing w:before="450" w:after="450" w:line="312" w:lineRule="auto"/>
      </w:pPr>
      <w:r>
        <w:rPr>
          <w:rFonts w:ascii="宋体" w:hAnsi="宋体" w:eastAsia="宋体" w:cs="宋体"/>
          <w:color w:val="000"/>
          <w:sz w:val="28"/>
          <w:szCs w:val="28"/>
        </w:rPr>
        <w:t xml:space="preserve">　　2.健全完善工作机制。</w:t>
      </w:r>
    </w:p>
    <w:p>
      <w:pPr>
        <w:ind w:left="0" w:right="0" w:firstLine="560"/>
        <w:spacing w:before="450" w:after="450" w:line="312" w:lineRule="auto"/>
      </w:pPr>
      <w:r>
        <w:rPr>
          <w:rFonts w:ascii="宋体" w:hAnsi="宋体" w:eastAsia="宋体" w:cs="宋体"/>
          <w:color w:val="000"/>
          <w:sz w:val="28"/>
          <w:szCs w:val="28"/>
        </w:rPr>
        <w:t xml:space="preserve">　　区政府及工作部门多次组织召开全区优化营商环境工作推进会</w:t>
      </w:r>
    </w:p>
    <w:p>
      <w:pPr>
        <w:ind w:left="0" w:right="0" w:firstLine="560"/>
        <w:spacing w:before="450" w:after="450" w:line="312" w:lineRule="auto"/>
      </w:pPr>
      <w:r>
        <w:rPr>
          <w:rFonts w:ascii="宋体" w:hAnsi="宋体" w:eastAsia="宋体" w:cs="宋体"/>
          <w:color w:val="000"/>
          <w:sz w:val="28"/>
          <w:szCs w:val="28"/>
        </w:rPr>
        <w:t xml:space="preserve">　　议，研究部署优化营商环境重点工作，动员全区上下统一思想，提高认识，夯实责任，切实做好优化营商环境各项工作。制定印发了《陈仓区深化\"放管服\"改革，全面开展\"营商环境提升年\"行动实施方案和优化提升营商环境10+3行动方案》，明确了工作目标、措施和责任。成立了8个专项办公室和4个工作组，把综合素质高、服务意识强的干部集中在工作一线，对具体行动方案再次进行细化分解，确保各项措施落地生效。</w:t>
      </w:r>
    </w:p>
    <w:p>
      <w:pPr>
        <w:ind w:left="0" w:right="0" w:firstLine="560"/>
        <w:spacing w:before="450" w:after="450" w:line="312" w:lineRule="auto"/>
      </w:pPr>
      <w:r>
        <w:rPr>
          <w:rFonts w:ascii="宋体" w:hAnsi="宋体" w:eastAsia="宋体" w:cs="宋体"/>
          <w:color w:val="000"/>
          <w:sz w:val="28"/>
          <w:szCs w:val="28"/>
        </w:rPr>
        <w:t xml:space="preserve">　　3.优化企业开办审批流程，压缩办结时限。</w:t>
      </w:r>
    </w:p>
    <w:p>
      <w:pPr>
        <w:ind w:left="0" w:right="0" w:firstLine="560"/>
        <w:spacing w:before="450" w:after="450" w:line="312" w:lineRule="auto"/>
      </w:pPr>
      <w:r>
        <w:rPr>
          <w:rFonts w:ascii="宋体" w:hAnsi="宋体" w:eastAsia="宋体" w:cs="宋体"/>
          <w:color w:val="000"/>
          <w:sz w:val="28"/>
          <w:szCs w:val="28"/>
        </w:rPr>
        <w:t xml:space="preserve">　　通过深化商事制度改革，最大限度打开创业\"路障\"，市场活力进一步释放。一季度以来，全区新发展市场主体918户，较去年同期增长68%，累计在册市场主体达15594户。一是积极推进全程电子化营业执照改革。去年8月，全市首张微信电子营业执照在我区成功颁发。全程电子化登记，实现了企业名称申请与核准、市场主体申请、受理、核准、发照、公示等各个环节全程网上办理，申请人足不出户即可通过微信办理登记注册，把过去8小时服务延伸为24小时不间断服务。二是全面普及\"政银通\"业务。随着商事制度改革深入开展，市场主体增长迅速，我区切实把准服务企业新路径，充分利用银行网点多、覆盖面广、\"互联网+\"应用优</w:t>
      </w:r>
    </w:p>
    <w:p>
      <w:pPr>
        <w:ind w:left="0" w:right="0" w:firstLine="560"/>
        <w:spacing w:before="450" w:after="450" w:line="312" w:lineRule="auto"/>
      </w:pPr>
      <w:r>
        <w:rPr>
          <w:rFonts w:ascii="宋体" w:hAnsi="宋体" w:eastAsia="宋体" w:cs="宋体"/>
          <w:color w:val="000"/>
          <w:sz w:val="28"/>
          <w:szCs w:val="28"/>
        </w:rPr>
        <w:t xml:space="preserve">　　势，与区内四大银行联手，签署\"政银通\"合作协议。群众、企业可就近选择银行网点，由其免费进行网上登记申请，实现了\"信息申报、登记审批、代理发照、开户结算、综合金融\"的一站式服务。三是建立健全信息查阅机制。依法保障投资者、企业享有的咨询、查阅、</w:t>
      </w:r>
    </w:p>
    <w:p>
      <w:pPr>
        <w:ind w:left="0" w:right="0" w:firstLine="560"/>
        <w:spacing w:before="450" w:after="450" w:line="312" w:lineRule="auto"/>
      </w:pPr>
      <w:r>
        <w:rPr>
          <w:rFonts w:ascii="宋体" w:hAnsi="宋体" w:eastAsia="宋体" w:cs="宋体"/>
          <w:color w:val="000"/>
          <w:sz w:val="28"/>
          <w:szCs w:val="28"/>
        </w:rPr>
        <w:t xml:space="preserve">　　复制等获取相关信用信息的权利，设置档案查询\"三个一\"时限，即书式档案查询1个小时内办结，电子档案查询1刻钟内办结，机读档案查询1分钟内办结。</w:t>
      </w:r>
    </w:p>
    <w:p>
      <w:pPr>
        <w:ind w:left="0" w:right="0" w:firstLine="560"/>
        <w:spacing w:before="450" w:after="450" w:line="312" w:lineRule="auto"/>
      </w:pPr>
      <w:r>
        <w:rPr>
          <w:rFonts w:ascii="宋体" w:hAnsi="宋体" w:eastAsia="宋体" w:cs="宋体"/>
          <w:color w:val="000"/>
          <w:sz w:val="28"/>
          <w:szCs w:val="28"/>
        </w:rPr>
        <w:t xml:space="preserve">　　4.持续推进行政审批制度改革。</w:t>
      </w:r>
    </w:p>
    <w:p>
      <w:pPr>
        <w:ind w:left="0" w:right="0" w:firstLine="560"/>
        <w:spacing w:before="450" w:after="450" w:line="312" w:lineRule="auto"/>
      </w:pPr>
      <w:r>
        <w:rPr>
          <w:rFonts w:ascii="宋体" w:hAnsi="宋体" w:eastAsia="宋体" w:cs="宋体"/>
          <w:color w:val="000"/>
          <w:sz w:val="28"/>
          <w:szCs w:val="28"/>
        </w:rPr>
        <w:t xml:space="preserve">　　聚焦行政审批体制创新，着力推动相对集中许可试点改革，一是规范行政许可事项。按照省市统一规范县(区)行政许可项目的要求，印发《区审改办关于调整完善行政许可事项汇总目录和权责清单等有关问题的通知》(宝陈审改办发〔xx〕1号)文件，组织18个区级部门，严格依照法律法规规定，对照《陕西省市县(区)行政许可通用目录》，对所承担的许可权开展修订，为集中许可打好坚实基础。二是规范行政许可中介服务。实行行政许可中介服务清单管理，严格依据法律法规设定，清理规范中介服务环节，印发《宝鸡市陈仓区区级部门行政许可中介服务事项清单》，确定中介服务事项27项，并清理中介服务事项5项。三是探索行政审批体制创新。主动承担省市相对集中行政许可改革试点任务，学习借鉴先进地区经验，深入结合我区区情实际，研究制定《宝鸡市陈仓区相对集中行政许可改革试点工作实施方案》，组建机构、充实人员，统筹推进改革试点相关事宜，着力构建审管分离的新机制，实现\"一颗印章管审批\"的集中审批。</w:t>
      </w:r>
    </w:p>
    <w:p>
      <w:pPr>
        <w:ind w:left="0" w:right="0" w:firstLine="560"/>
        <w:spacing w:before="450" w:after="450" w:line="312" w:lineRule="auto"/>
      </w:pPr>
      <w:r>
        <w:rPr>
          <w:rFonts w:ascii="宋体" w:hAnsi="宋体" w:eastAsia="宋体" w:cs="宋体"/>
          <w:color w:val="000"/>
          <w:sz w:val="28"/>
          <w:szCs w:val="28"/>
        </w:rPr>
        <w:t xml:space="preserve">　　5.加快推进\"最多跑一次\"改革，着力提升政务服务水平</w:t>
      </w:r>
    </w:p>
    <w:p>
      <w:pPr>
        <w:ind w:left="0" w:right="0" w:firstLine="560"/>
        <w:spacing w:before="450" w:after="450" w:line="312" w:lineRule="auto"/>
      </w:pPr>
      <w:r>
        <w:rPr>
          <w:rFonts w:ascii="宋体" w:hAnsi="宋体" w:eastAsia="宋体" w:cs="宋体"/>
          <w:color w:val="000"/>
          <w:sz w:val="28"/>
          <w:szCs w:val="28"/>
        </w:rPr>
        <w:t xml:space="preserve">　　以群众、企业办事\"最多跑一次\"为目标，优化流程，改进服务，切实推进服务群众新举措。一是梳理公布事项清单。按照\"全面梳理、分批公布\"的工作思路，从与群众和企业生产生活关系最密切的领域</w:t>
      </w:r>
    </w:p>
    <w:p>
      <w:pPr>
        <w:ind w:left="0" w:right="0" w:firstLine="560"/>
        <w:spacing w:before="450" w:after="450" w:line="312" w:lineRule="auto"/>
      </w:pPr>
      <w:r>
        <w:rPr>
          <w:rFonts w:ascii="宋体" w:hAnsi="宋体" w:eastAsia="宋体" w:cs="宋体"/>
          <w:color w:val="000"/>
          <w:sz w:val="28"/>
          <w:szCs w:val="28"/>
        </w:rPr>
        <w:t xml:space="preserve">　　和事项入手，着力突破一批难点、打通一批堵点、去除一批痛点，实现\"让信息多跑路，群众少跑腿\"。二是健全政务服务体系。加快建设区、镇(街)政务服务大厅和村(社区)便民综合服务站，构建\"横向整合、纵向到底、上下联动、运行高效\"的政务服务体系，集中办理政府所有权力和公共服务事项，探索全程代办、易地办理等新模式，最终实现\"办千件事、进一扇门\"。三是拓展服务方式。在\"五证合一\"改革中，开通电话热线，提供全程指导服务，减少企业因程序不明而来回跑路的负担;在健康证办理中，充分调研、审慎论证，推出\"谁体检谁发证\"，既落实责任，又让群众少跑路，极大缩短了发证时间。</w:t>
      </w:r>
    </w:p>
    <w:p>
      <w:pPr>
        <w:ind w:left="0" w:right="0" w:firstLine="560"/>
        <w:spacing w:before="450" w:after="450" w:line="312" w:lineRule="auto"/>
      </w:pPr>
      <w:r>
        <w:rPr>
          <w:rFonts w:ascii="宋体" w:hAnsi="宋体" w:eastAsia="宋体" w:cs="宋体"/>
          <w:color w:val="000"/>
          <w:sz w:val="28"/>
          <w:szCs w:val="28"/>
        </w:rPr>
        <w:t xml:space="preserve">　&gt;　二、工作成效</w:t>
      </w:r>
    </w:p>
    <w:p>
      <w:pPr>
        <w:ind w:left="0" w:right="0" w:firstLine="560"/>
        <w:spacing w:before="450" w:after="450" w:line="312" w:lineRule="auto"/>
      </w:pPr>
      <w:r>
        <w:rPr>
          <w:rFonts w:ascii="宋体" w:hAnsi="宋体" w:eastAsia="宋体" w:cs="宋体"/>
          <w:color w:val="000"/>
          <w:sz w:val="28"/>
          <w:szCs w:val="28"/>
        </w:rPr>
        <w:t xml:space="preserve">　　一是跑一次就解决问题。继续梳理群众企业办事\"最多跑一次\"事项，第一批公开区级117项、镇街23项\"最多跑一次\"清单，目前正在梳理第二批\"最多跑一次\"事项，通过代办、网络、邮递、上门等方式，持续改进群众企业办事体验，服务对象表示满意。</w:t>
      </w:r>
    </w:p>
    <w:p>
      <w:pPr>
        <w:ind w:left="0" w:right="0" w:firstLine="560"/>
        <w:spacing w:before="450" w:after="450" w:line="312" w:lineRule="auto"/>
      </w:pPr>
      <w:r>
        <w:rPr>
          <w:rFonts w:ascii="宋体" w:hAnsi="宋体" w:eastAsia="宋体" w:cs="宋体"/>
          <w:color w:val="000"/>
          <w:sz w:val="28"/>
          <w:szCs w:val="28"/>
        </w:rPr>
        <w:t xml:space="preserve">　　二是政务中心一窗式办结。加快推进政务服务中心建设，高标准完成了政务大厅建设，6月20日区级部门进驻，实现\"一窗式\"集成受理，极大地方便企业和群众办事。目前区政务服务中心共进驻区级部门11个(发改、教育、民</w:t>
      </w:r>
    </w:p>
    <w:p>
      <w:pPr>
        <w:ind w:left="0" w:right="0" w:firstLine="560"/>
        <w:spacing w:before="450" w:after="450" w:line="312" w:lineRule="auto"/>
      </w:pPr>
      <w:r>
        <w:rPr>
          <w:rFonts w:ascii="宋体" w:hAnsi="宋体" w:eastAsia="宋体" w:cs="宋体"/>
          <w:color w:val="000"/>
          <w:sz w:val="28"/>
          <w:szCs w:val="28"/>
        </w:rPr>
        <w:t xml:space="preserve">　　政、市场监管、农业、林业、水利、住建、环保、国土、卫计)，承担办理许可事项152项。同时，按照《陕西省简化企业开办和注销程序行动方案》要求，在全市率先在区政务服务中心设置了印章刻制窗口，减少了中间环节，压缩了刻制时间，提高了办事效率。</w:t>
      </w:r>
    </w:p>
    <w:p>
      <w:pPr>
        <w:ind w:left="0" w:right="0" w:firstLine="560"/>
        <w:spacing w:before="450" w:after="450" w:line="312" w:lineRule="auto"/>
      </w:pPr>
      <w:r>
        <w:rPr>
          <w:rFonts w:ascii="宋体" w:hAnsi="宋体" w:eastAsia="宋体" w:cs="宋体"/>
          <w:color w:val="000"/>
          <w:sz w:val="28"/>
          <w:szCs w:val="28"/>
        </w:rPr>
        <w:t xml:space="preserve">　　三是干部登门服务解决难题。积极动员全区联企干部主动作为，切实做好项目陪跑、手续陪办等工作，先后为企业办理实事、难事70多件，协助66个重点项目、18户涉农企业对接融资需求，将30户企业列入规模企业培育行列。持续清理规范涉企收费项目，加强对收费清单的动态管理，调整公布《陈仓区行政事业性收费、政府性基金和专项收入清单》，确定保留项目34项，严格执行\"照单\"收费，切实规范收费行为，减轻企业税费负担，企业很满意。</w:t>
      </w:r>
    </w:p>
    <w:p>
      <w:pPr>
        <w:ind w:left="0" w:right="0" w:firstLine="560"/>
        <w:spacing w:before="450" w:after="450" w:line="312" w:lineRule="auto"/>
      </w:pPr>
      <w:r>
        <w:rPr>
          <w:rFonts w:ascii="宋体" w:hAnsi="宋体" w:eastAsia="宋体" w:cs="宋体"/>
          <w:color w:val="000"/>
          <w:sz w:val="28"/>
          <w:szCs w:val="28"/>
        </w:rPr>
        <w:t xml:space="preserve">　　三、下一步工作思路</w:t>
      </w:r>
    </w:p>
    <w:p>
      <w:pPr>
        <w:ind w:left="0" w:right="0" w:firstLine="560"/>
        <w:spacing w:before="450" w:after="450" w:line="312" w:lineRule="auto"/>
      </w:pPr>
      <w:r>
        <w:rPr>
          <w:rFonts w:ascii="宋体" w:hAnsi="宋体" w:eastAsia="宋体" w:cs="宋体"/>
          <w:color w:val="000"/>
          <w:sz w:val="28"/>
          <w:szCs w:val="28"/>
        </w:rPr>
        <w:t xml:space="preserve">　　下一步，我区将按照大方案及\"10+3\"行动方案，全面推进\"营商环境提升年\"活动，以优化提升营商环境为手段，以创造良好的投资环境为目的，以缩短时间、简化手续、提高服务质量为抓手，切实把优化营商环境放在推动经济高质量发展和产业转型升级的重要位置来抓，进一步简化各项审批流程，竭力为企业提供优质的服务。</w:t>
      </w:r>
    </w:p>
    <w:p>
      <w:pPr>
        <w:ind w:left="0" w:right="0" w:firstLine="560"/>
        <w:spacing w:before="450" w:after="450" w:line="312" w:lineRule="auto"/>
      </w:pPr>
      <w:r>
        <w:rPr>
          <w:rFonts w:ascii="宋体" w:hAnsi="宋体" w:eastAsia="宋体" w:cs="宋体"/>
          <w:color w:val="000"/>
          <w:sz w:val="28"/>
          <w:szCs w:val="28"/>
        </w:rPr>
        <w:t xml:space="preserve">　　一是抓好常规政务服务。按照时间表、线路图稳步推进优化提升营商环境决策部署和\"10+3\"行动方案全面落实，建立健全计划报告、督查考评、座谈走访、定期通报、信息报送、工作联络等制度，定期研究解决存在问题，点评工作进展，推动工作落实，着力构建营商环境建设长效机制。</w:t>
      </w:r>
    </w:p>
    <w:p>
      <w:pPr>
        <w:ind w:left="0" w:right="0" w:firstLine="560"/>
        <w:spacing w:before="450" w:after="450" w:line="312" w:lineRule="auto"/>
      </w:pPr>
      <w:r>
        <w:rPr>
          <w:rFonts w:ascii="宋体" w:hAnsi="宋体" w:eastAsia="宋体" w:cs="宋体"/>
          <w:color w:val="000"/>
          <w:sz w:val="28"/>
          <w:szCs w:val="28"/>
        </w:rPr>
        <w:t xml:space="preserve">　　二是积极为企业和投资者排忧解难。健全政企沟通机制，拓宽企业反馈、交流问题渠道，结合县域营商环境监测评价，定期组织相关部门深入企业开展座谈，了解企业实际困难，听取意见建议，建立跟踪问效机制，主动调整工作方向，积极帮助企业解决发展经营面临的</w:t>
      </w:r>
    </w:p>
    <w:p>
      <w:pPr>
        <w:ind w:left="0" w:right="0" w:firstLine="560"/>
        <w:spacing w:before="450" w:after="450" w:line="312" w:lineRule="auto"/>
      </w:pPr>
      <w:r>
        <w:rPr>
          <w:rFonts w:ascii="宋体" w:hAnsi="宋体" w:eastAsia="宋体" w:cs="宋体"/>
          <w:color w:val="000"/>
          <w:sz w:val="28"/>
          <w:szCs w:val="28"/>
        </w:rPr>
        <w:t xml:space="preserve">　　实际困难，努力营造稳定公平透明的营商环境。</w:t>
      </w:r>
    </w:p>
    <w:p>
      <w:pPr>
        <w:ind w:left="0" w:right="0" w:firstLine="560"/>
        <w:spacing w:before="450" w:after="450" w:line="312" w:lineRule="auto"/>
      </w:pPr>
      <w:r>
        <w:rPr>
          <w:rFonts w:ascii="宋体" w:hAnsi="宋体" w:eastAsia="宋体" w:cs="宋体"/>
          <w:color w:val="000"/>
          <w:sz w:val="28"/>
          <w:szCs w:val="28"/>
        </w:rPr>
        <w:t xml:space="preserve">　　三是精简审批程序和时间。抓好相对集中行政许可权改革试点，探索决策、审批、监管分离又协调的改革新路径，协调指导审批职能移交、审批标准规范、审批流程优化等工作。扩大\"最多跑一次\"覆盖面，在群众、企业最渴望解决、最难办的事情上寻求新突破，分批次梳理并公布群众企业办事\"最多跑一次\"清单，最终实现覆盖全部权力和服务事项90%目标，不断增强企业和群众的改革获得感。</w:t>
      </w:r>
    </w:p>
    <w:p>
      <w:pPr>
        <w:ind w:left="0" w:right="0" w:firstLine="560"/>
        <w:spacing w:before="450" w:after="450" w:line="312" w:lineRule="auto"/>
      </w:pPr>
      <w:r>
        <w:rPr>
          <w:rFonts w:ascii="宋体" w:hAnsi="宋体" w:eastAsia="宋体" w:cs="宋体"/>
          <w:color w:val="000"/>
          <w:sz w:val="28"/>
          <w:szCs w:val="28"/>
        </w:rPr>
        <w:t xml:space="preserve">　　四是推动行政审批公开透明。积极推进行政审批制度改革和政务公开试点工作，完成行政审批服务局挂牌，加强与市政务服务中心沟通，加快推进网上审批系统和网上办事大厅建设，以\"五公开\"为重点，全力推进政务公开试点，以公开促服务、以服务促发展，努力营造良好的营商环境。</w:t>
      </w:r>
    </w:p>
    <w:p>
      <w:pPr>
        <w:ind w:left="0" w:right="0" w:firstLine="560"/>
        <w:spacing w:before="450" w:after="450" w:line="312" w:lineRule="auto"/>
      </w:pPr>
      <w:r>
        <w:rPr>
          <w:rFonts w:ascii="宋体" w:hAnsi="宋体" w:eastAsia="宋体" w:cs="宋体"/>
          <w:color w:val="000"/>
          <w:sz w:val="28"/>
          <w:szCs w:val="28"/>
        </w:rPr>
        <w:t xml:space="preserve">　　宝鸡市陈仓区优化提升营商环境工作领导小组办公室(代)</w:t>
      </w:r>
    </w:p>
    <w:p>
      <w:pPr>
        <w:ind w:left="0" w:right="0" w:firstLine="560"/>
        <w:spacing w:before="450" w:after="450" w:line="312" w:lineRule="auto"/>
      </w:pPr>
      <w:r>
        <w:rPr>
          <w:rFonts w:ascii="宋体" w:hAnsi="宋体" w:eastAsia="宋体" w:cs="宋体"/>
          <w:color w:val="000"/>
          <w:sz w:val="28"/>
          <w:szCs w:val="28"/>
        </w:rPr>
        <w:t xml:space="preserve">　　乡镇优化提升营商环境工作总结乡镇优化营商环境工作总结</w:t>
      </w:r>
    </w:p>
    <w:p>
      <w:pPr>
        <w:ind w:left="0" w:right="0" w:firstLine="560"/>
        <w:spacing w:before="450" w:after="450" w:line="312" w:lineRule="auto"/>
      </w:pPr>
      <w:r>
        <w:rPr>
          <w:rFonts w:ascii="宋体" w:hAnsi="宋体" w:eastAsia="宋体" w:cs="宋体"/>
          <w:color w:val="000"/>
          <w:sz w:val="28"/>
          <w:szCs w:val="28"/>
        </w:rPr>
        <w:t xml:space="preserve">　　为持续抓好营商环境建设，扎实推进工作不断深入，我镇高度重视，认真研究部署，深入查找问题，积极抓好整改落实。现将整改工作进展情况总结如下：</w:t>
      </w:r>
    </w:p>
    <w:p>
      <w:pPr>
        <w:ind w:left="0" w:right="0" w:firstLine="560"/>
        <w:spacing w:before="450" w:after="450" w:line="312" w:lineRule="auto"/>
      </w:pPr>
      <w:r>
        <w:rPr>
          <w:rFonts w:ascii="宋体" w:hAnsi="宋体" w:eastAsia="宋体" w:cs="宋体"/>
          <w:color w:val="000"/>
          <w:sz w:val="28"/>
          <w:szCs w:val="28"/>
        </w:rPr>
        <w:t xml:space="preserve">　　一、高度重视，严格落实整改工作</w:t>
      </w:r>
    </w:p>
    <w:p>
      <w:pPr>
        <w:ind w:left="0" w:right="0" w:firstLine="560"/>
        <w:spacing w:before="450" w:after="450" w:line="312" w:lineRule="auto"/>
      </w:pPr>
      <w:r>
        <w:rPr>
          <w:rFonts w:ascii="宋体" w:hAnsi="宋体" w:eastAsia="宋体" w:cs="宋体"/>
          <w:color w:val="000"/>
          <w:sz w:val="28"/>
          <w:szCs w:val="28"/>
        </w:rPr>
        <w:t xml:space="preserve">　　为了确保整改落实工作有序开展、执行到位、取得实效，我镇及时召开党委会传达县上会议精神，专题研究此项工作，成立了领导小组并安排专人制定整改工作方案，并将整改任务层层落实到人，明确整改要求和目标，进一步抓实问题整改落实工作。</w:t>
      </w:r>
    </w:p>
    <w:p>
      <w:pPr>
        <w:ind w:left="0" w:right="0" w:firstLine="560"/>
        <w:spacing w:before="450" w:after="450" w:line="312" w:lineRule="auto"/>
      </w:pPr>
      <w:r>
        <w:rPr>
          <w:rFonts w:ascii="宋体" w:hAnsi="宋体" w:eastAsia="宋体" w:cs="宋体"/>
          <w:color w:val="000"/>
          <w:sz w:val="28"/>
          <w:szCs w:val="28"/>
        </w:rPr>
        <w:t xml:space="preserve">　　二、对照问题，切实推动工作进展</w:t>
      </w:r>
    </w:p>
    <w:p>
      <w:pPr>
        <w:ind w:left="0" w:right="0" w:firstLine="560"/>
        <w:spacing w:before="450" w:after="450" w:line="312" w:lineRule="auto"/>
      </w:pPr>
      <w:r>
        <w:rPr>
          <w:rFonts w:ascii="宋体" w:hAnsi="宋体" w:eastAsia="宋体" w:cs="宋体"/>
          <w:color w:val="000"/>
          <w:sz w:val="28"/>
          <w:szCs w:val="28"/>
        </w:rPr>
        <w:t xml:space="preserve">　　深入推进群众\"最多跑一次\"简政便民服务工作，不断加强对村级业务经办人员的业务知识培训，坚持坐班制度，针对查找出来的两个问题，切实抓好整改工作，为镇机关政务服务大厅新添置饮水机、休闲椅等设备，针对窗口人员因业务下乡导致群众多次跑的问题，设置了工作人员去向牌，建立委托代办登记制度、首问负责制度，安排专人进行代办，营造优质高效的政务服务环境。</w:t>
      </w:r>
    </w:p>
    <w:p>
      <w:pPr>
        <w:ind w:left="0" w:right="0" w:firstLine="560"/>
        <w:spacing w:before="450" w:after="450" w:line="312" w:lineRule="auto"/>
      </w:pPr>
      <w:r>
        <w:rPr>
          <w:rFonts w:ascii="宋体" w:hAnsi="宋体" w:eastAsia="宋体" w:cs="宋体"/>
          <w:color w:val="000"/>
          <w:sz w:val="28"/>
          <w:szCs w:val="28"/>
        </w:rPr>
        <w:t xml:space="preserve">　　三、强化措施，确保工作取得实效</w:t>
      </w:r>
    </w:p>
    <w:p>
      <w:pPr>
        <w:ind w:left="0" w:right="0" w:firstLine="560"/>
        <w:spacing w:before="450" w:after="450" w:line="312" w:lineRule="auto"/>
      </w:pPr>
      <w:r>
        <w:rPr>
          <w:rFonts w:ascii="宋体" w:hAnsi="宋体" w:eastAsia="宋体" w:cs="宋体"/>
          <w:color w:val="000"/>
          <w:sz w:val="28"/>
          <w:szCs w:val="28"/>
        </w:rPr>
        <w:t xml:space="preserve">　　下一步，我镇将进一步增强整改工作的责任感、紧迫感、使命感，全面强化责任担当，细化工作措施，堵塞工作漏洞，进一步提高政治站位，坚持深化\"放管服\"改革，深入推进\"互联网+政务服务\"，切实抓好窗口服务质量，完善监督举报投诉机制，彻底解决\"门难进，脸难看，事难办\"的问题，营造良好的干部服务形象。</w:t>
      </w:r>
    </w:p>
    <w:p>
      <w:pPr>
        <w:ind w:left="0" w:right="0" w:firstLine="560"/>
        <w:spacing w:before="450" w:after="450" w:line="312" w:lineRule="auto"/>
      </w:pPr>
      <w:r>
        <w:rPr>
          <w:rFonts w:ascii="黑体" w:hAnsi="黑体" w:eastAsia="黑体" w:cs="黑体"/>
          <w:color w:val="000000"/>
          <w:sz w:val="36"/>
          <w:szCs w:val="36"/>
          <w:b w:val="1"/>
          <w:bCs w:val="1"/>
        </w:rPr>
        <w:t xml:space="preserve">【篇4】乡镇优化营商环境工作总结</w:t>
      </w:r>
    </w:p>
    <w:p>
      <w:pPr>
        <w:ind w:left="0" w:right="0" w:firstLine="560"/>
        <w:spacing w:before="450" w:after="450" w:line="312" w:lineRule="auto"/>
      </w:pPr>
      <w:r>
        <w:rPr>
          <w:rFonts w:ascii="宋体" w:hAnsi="宋体" w:eastAsia="宋体" w:cs="宋体"/>
          <w:color w:val="000"/>
          <w:sz w:val="28"/>
          <w:szCs w:val="28"/>
        </w:rPr>
        <w:t xml:space="preserve">　　为深入贯彻区委、区政府关于进一步优化营商环境决策部署，落实《关于支持企业发展助企纾困的“九件实事”的若干措施》，2025年来，开福区人社局坚持主动作为，全面推进企业社保减免，积极开展就业服务，大力推进各项惠企政策落实落地，全力保障“433”产业攻坚大会战决战决胜，较好地完成了优化营商环境目标任务。现将有关工作汇总如下：</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是全面实施社保减免，降低企业用工成本。目前完成11家大型企业和11132家中小微企业相应险种减免，惠及职工约10万人，减免社保费用约4.8814亿元，极大地减轻了市场主体的压力。此外，人社局共组织11家符合申报条件的企业实行养老保险缴费费率过渡试点，惠及职工553人，为企业节省养老保险费成本约40万元。</w:t>
      </w:r>
    </w:p>
    <w:p>
      <w:pPr>
        <w:ind w:left="0" w:right="0" w:firstLine="560"/>
        <w:spacing w:before="450" w:after="450" w:line="312" w:lineRule="auto"/>
      </w:pPr>
      <w:r>
        <w:rPr>
          <w:rFonts w:ascii="宋体" w:hAnsi="宋体" w:eastAsia="宋体" w:cs="宋体"/>
          <w:color w:val="000"/>
          <w:sz w:val="28"/>
          <w:szCs w:val="28"/>
        </w:rPr>
        <w:t xml:space="preserve">　　二是及时发放补贴资金，助力企业渡过难关。为区内受疫情影响较大的住宿餐饮、文化旅游、交通运输、批发零售行业各类参保企业发放以工代训补贴500万元，为工业企业和进出口额靠前的外贸企业发放稳岗稳就业资金450万元。为军民融合双创基地等5家创业孵化基地争取100万元省级创业载体补助资金。为辖区企业发放吸纳贫困劳动力就业岗位补贴和社保补贴18.07万元，小微企业招用高校毕业生社保补贴3.36万元，发放创业担保贷款614万元。</w:t>
      </w:r>
    </w:p>
    <w:p>
      <w:pPr>
        <w:ind w:left="0" w:right="0" w:firstLine="560"/>
        <w:spacing w:before="450" w:after="450" w:line="312" w:lineRule="auto"/>
      </w:pPr>
      <w:r>
        <w:rPr>
          <w:rFonts w:ascii="宋体" w:hAnsi="宋体" w:eastAsia="宋体" w:cs="宋体"/>
          <w:color w:val="000"/>
          <w:sz w:val="28"/>
          <w:szCs w:val="28"/>
        </w:rPr>
        <w:t xml:space="preserve">　　三是强化就业服务措施，解决企业用人难题。疫情期间组织5支服务小分队实地走访区内重点企业近百家，了解疫期用工缺口及疫后就业服务需求，组建开福区劳务协作招工小分队，前往石门、龙山、城步等对口扶贫地区精准招工。升级“开福就业”招聘平台，实现疫情防控期间“网上招聘不停歇，就业服务不打烊”，累计举办各类招聘会46场，服务企业1700余家，服务求职者2.8万余人。扎实开展职业技能培训，组织华润万家、世纪金源物业、圣爵菲斯酒店等企业开展了47期技能培训，针对性地提升了2276名企业职工的技能水平。协助老百姓大药房、德邦物流成立企业职工培训中心并开展职工技能提升培训，发放补贴19.6万元。指导湖南新亚胜光电股份有限公司对其12名受疫情影响的外派归国员工进行职业技能培训，发放培训补贴1万元。组织“政校企”洽谈会，近15家重点企业与岳阳五所高校开展合作，打通“城北—湘北”人才快车道，为开福区重点产业发展打下了良好的人才基础。全区共为企业和求职人群开展技能培训114期，培训5002人，发放职业培训补贴352万元。</w:t>
      </w:r>
    </w:p>
    <w:p>
      <w:pPr>
        <w:ind w:left="0" w:right="0" w:firstLine="560"/>
        <w:spacing w:before="450" w:after="450" w:line="312" w:lineRule="auto"/>
      </w:pPr>
      <w:r>
        <w:rPr>
          <w:rFonts w:ascii="宋体" w:hAnsi="宋体" w:eastAsia="宋体" w:cs="宋体"/>
          <w:color w:val="000"/>
          <w:sz w:val="28"/>
          <w:szCs w:val="28"/>
        </w:rPr>
        <w:t xml:space="preserve">　　四是坚持主动上门服务，助力“433”产业攻坚。作为开福区“433”产业攻坚重点项目金霞产业集聚区-消费电子产业项目的后盾单位，人社局和区委办一起，开展“送法规政策上门，送文化演出上门，送技能培训上门”的三送活动，现场为施工人员进行普法教育和人社政策宣传，送上了一场题为“‘湘’约开福·戏韵名城”的演精彩文艺演出，为施工单位2个党支部送图书300余本，与湖南金霞发展集团签署《职工职业技能培训保障服务合作协议》，为项目建设提供坚实保障，经验做法被开福区作为典型推广。</w:t>
      </w:r>
    </w:p>
    <w:p>
      <w:pPr>
        <w:ind w:left="0" w:right="0" w:firstLine="560"/>
        <w:spacing w:before="450" w:after="450" w:line="312" w:lineRule="auto"/>
      </w:pPr>
      <w:r>
        <w:rPr>
          <w:rFonts w:ascii="宋体" w:hAnsi="宋体" w:eastAsia="宋体" w:cs="宋体"/>
          <w:color w:val="000"/>
          <w:sz w:val="28"/>
          <w:szCs w:val="28"/>
        </w:rPr>
        <w:t xml:space="preserve">　　五是不断探索“柔性执法”，促进劳动用工和谐。探索制定人力资源和社会保障领域轻微违法行为免罚清单，明确对13种轻微违法行为不予行政处罚。其中针对用人单位未提供相应劳动条件和劳动保护等10项轻微劳动违法行为，未造成危害后果，责令改正后及时改正的可以不予处罚；针对用人单位未参加工伤保险等2项轻微劳动违法行为，责令限期参加后及时补缴，没有造成危害后果的可以不予处罚；针对职业中介机构提供虚假就业信息，为无合法证照用人单位提供职业中介服务，伪造、涂改、转让职业中介许可证的劳动违法行为，没收违法所得，责令改正后及时改正，没有造成危害后果的可以不予处罚。截至目前，劳动监察受理投诉立案224件，协调处理农民工欠薪案件120件，追回拖欠农民工工资3500余万元，立案受理劳动人事争议仲裁案件1036件，涉及金额2025.3万元，劳动人事争议仲裁处理效能稳步提升。</w:t>
      </w:r>
    </w:p>
    <w:p>
      <w:pPr>
        <w:ind w:left="0" w:right="0" w:firstLine="560"/>
        <w:spacing w:before="450" w:after="450" w:line="312" w:lineRule="auto"/>
      </w:pPr>
      <w:r>
        <w:rPr>
          <w:rFonts w:ascii="宋体" w:hAnsi="宋体" w:eastAsia="宋体" w:cs="宋体"/>
          <w:color w:val="000"/>
          <w:sz w:val="28"/>
          <w:szCs w:val="28"/>
        </w:rPr>
        <w:t xml:space="preserve">　　六是优化精简办事流程，结果导向优化服务。通过优化办事流程、精简办事环节、规范服务标准，进一步深化人社“放管服”改革，持续开展“清、减、压”工作，严格落实人社部两批次115项减少的证明材料政策要求，在法定办结时限要求内再压缩办结时限，平均办结时限减少近30%。按照“一网通办”“一件事一次办”“一事项一指南”的要求，修订完善政务服务事项30余项，更新发布办事指南20余项。大力推广“不见面服务”“网上办”“掌上办”等服务，累计网络办件20000多件。12333热线共接听、回复咨询投诉电话6000余次，处理完结工单2283个（不满意仅2个），对于举报投诉案件做到事事有登记，件件有回应，并对办结案件进行电话回访与核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2026-10-13T11:09:51+08:00</dcterms:created>
  <dcterms:modified xsi:type="dcterms:W3CDTF">2026-10-13T11:09:51+08:00</dcterms:modified>
</cp:coreProperties>
</file>

<file path=docProps/custom.xml><?xml version="1.0" encoding="utf-8"?>
<Properties xmlns="http://schemas.openxmlformats.org/officeDocument/2006/custom-properties" xmlns:vt="http://schemas.openxmlformats.org/officeDocument/2006/docPropsVTypes"/>
</file>