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2025年企业员工年度个人工作总结 企业员工个人年度总结(五篇)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企业员工年度个人工作总结 企业员工个人年度总结一一、工程建设1.完成糖烟酒公司片区民用燃气安装工程23户;2.完成食品公司民用燃气安装工程26户;3.完成水管一期民用燃气安装工程232户;4.完成冰河园别墅民用燃气安装工程5户;5.完成警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企业员工个人年度总结一</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为什么要写工作总结，每个人的经历和阅历不同，对工作总结的认识不同，写工作总结的出发点和目的就不同。那么工作总结该怎么写呢?下面给大家分享关于企业季度个人工作总结，方便大家学习。</w:t>
      </w:r>
    </w:p>
    <w:p>
      <w:pPr>
        <w:ind w:left="0" w:right="0" w:firstLine="560"/>
        <w:spacing w:before="450" w:after="450" w:line="312" w:lineRule="auto"/>
      </w:pPr>
      <w:r>
        <w:rPr>
          <w:rFonts w:ascii="宋体" w:hAnsi="宋体" w:eastAsia="宋体" w:cs="宋体"/>
          <w:color w:val="000"/>
          <w:sz w:val="28"/>
          <w:szCs w:val="28"/>
        </w:rPr>
        <w:t xml:space="preserve">20_年四季度，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二是认真学习销售、_方面的各项规定，自觉按照_的政策和程序办事。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总结中我享受到收获的喜悦，也在工作中发现一些存在的问题。在今后的销售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宋体" w:hAnsi="宋体" w:eastAsia="宋体" w:cs="宋体"/>
          <w:color w:val="000"/>
          <w:sz w:val="28"/>
          <w:szCs w:val="28"/>
        </w:rPr>
        <w:t xml:space="preserve">紧张而充实的四季度已接近尾声，回顾四季度在各级领导关怀指导，各位同事的共同努力下，本着脚踏实地边干边学习较好的完成四季度公司下达的各项任务指标。现将四季度工作总结如下：</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20_年第一季度工作总结精选5篇&lt;/span[_TAG_h2]企业员工年度个人工作总结 企业员工个人年度总结三</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企业员工个人年度总结四</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企业员工个人年度总结五</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