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2025年财务会计的个人总结(5篇)</w:t>
      </w:r>
      <w:bookmarkEnd w:id="1"/>
    </w:p>
    <w:p>
      <w:pPr>
        <w:jc w:val="center"/>
        <w:spacing w:before="0" w:after="450"/>
      </w:pPr>
      <w:r>
        <w:rPr>
          <w:rFonts w:ascii="Arial" w:hAnsi="Arial" w:eastAsia="Arial" w:cs="Arial"/>
          <w:color w:val="999999"/>
          <w:sz w:val="20"/>
          <w:szCs w:val="20"/>
        </w:rPr>
        <w:t xml:space="preserve">来源：网络  作者：落花无言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财务会计的个人总结一一、努力学习，全面提高自身综合素质学习是永恒的主题，具备良好的政治和业务素质是做好财务工作的必要条件，也是作为一名合格共产党员的基本前提。一年来，我不断加强政治理论和方针政策的学习，通过参加学习活动和坚持自学等多种形式，...</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财务会计的个人总结一</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财务会计阶段个人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的工作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会计工作总结800字心得感悟&lt;/span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20_上半年财务工作总结精选范文5篇&lt;/span</w:t>
      </w:r>
    </w:p>
    <w:p>
      <w:pPr>
        <w:ind w:left="0" w:right="0" w:firstLine="560"/>
        <w:spacing w:before="450" w:after="450" w:line="312" w:lineRule="auto"/>
      </w:pPr>
      <w:r>
        <w:rPr>
          <w:rFonts w:ascii="宋体" w:hAnsi="宋体" w:eastAsia="宋体" w:cs="宋体"/>
          <w:color w:val="000"/>
          <w:sz w:val="28"/>
          <w:szCs w:val="28"/>
        </w:rPr>
        <w:t xml:space="preserve">★ 自我总结鉴定模板精选5篇&lt;/span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公司总账会计工作总结&lt;/span[_TAG_h2]财务会计的个人总结三</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财务会计的个人总结四</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财务会计的个人总结五</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2026-04-28T23:36:55+08:00</dcterms:created>
  <dcterms:modified xsi:type="dcterms:W3CDTF">2026-04-28T23:36:55+08:00</dcterms:modified>
</cp:coreProperties>
</file>

<file path=docProps/custom.xml><?xml version="1.0" encoding="utf-8"?>
<Properties xmlns="http://schemas.openxmlformats.org/officeDocument/2006/custom-properties" xmlns:vt="http://schemas.openxmlformats.org/officeDocument/2006/docPropsVTypes"/>
</file>