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最新安全月度总结(5篇)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安全月度总结一一、认真组织，加强领导，健全机构。1、学校成立了由校长任组长，德育、教学、后勤副校长任副组长的学校安全工作领导小组，学校领导把安全工作作为头等大事来抓，一切工作以确保学生安全为前提，真正做到了“以人为本，安全第一”。2、层层落...</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安全月度总结一</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安全月度总结二</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安全月度总结三</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安全月度总结四</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安全月度总结五</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