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成语“反求诸己”有什么历史典故吗？“反求诸己”是什么意思呢？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还不知道：成语“反求诸己”有什么历史典故吗?成语“反求诸己”是什么意思?下面小编就为大家带来详细介绍，接着往下看吧~　　相传四千多年前，正是历史上的夏朝;当时的皇帝就是赫赫有名的大禹。　　有一次，诸侯有扈氏起兵入侵，夏禹派伯启前去抵抗，...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还不知道：成语“反求诸己”有什么历史典故吗?成语“反求诸己”是什么意思?下面小编就为大家带来详细介绍，接着往下看吧~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