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成语“伤风败俗”是由谁先提出来的？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成语“伤风败俗”，下面小编为大家详细介绍一下相关内容。　　唐朝元和年间佛教大肆盛行，发展迅速，而且唐宪宗李纯本人就是一名忠实的佛教信徒。唐宪宗虽然缔造了元和中兴，但到了后期开始骄奢淫逸好大喜功起来，搞起了想长生不老的老把戏，君王如此政...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成语“伤风败俗”，下面小编为大家详细介绍一下相关内容。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元和年间佛教大肆盛行，发展迅速，而且唐宪宗李纯本人就是一名忠实的佛教信徒。唐宪宗虽然缔造了元和中兴，但到了后期开始骄奢淫逸好大喜功起来，搞起了想长生不老的老把戏，君王如此政治也开始走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宪宗要把一块佛祖释迦摩尼的佛骨迎入内宫供奉。时任刑部侍郎韩愈连忙上了一封奏折《论佛骨表》，内容大体如下：“我们中国原来是没有佛教的，佛教是外来的宗教。而且历史上的几个明君尧、舜、禹虽然不知道佛教但他们也把国家治理的井井有条的，成为了历史上著名的德才兼备的君王，开创了一代伟业，而且寿命也很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佛教是从东汉时候才进入我们中国的，那时候的皇帝是汉明帝，汉明帝在位十八年,明帝以后更是多位皇帝夭折，国运下降;而后来的宋、齐、梁、陈和北魏后的各个朝代都是佛都盛行，甚至出现了兴佛灭道的现象，反而这些朝代的寿命都不长。比如梁武帝，他自己带头不用牲畜祭祀、吃素，还三个皈依佛门，但最后的结局却是祸起萧墙被叛军包围活活给饿死，本想得到佛祖的保佑结果却是事与愿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陛下兴师动众的迎接佛骨，陛下亲自前去观看，还下令各寺院轮流迎接供奉。微臣虽然愚笨但也感觉陛下一定是被佛法所迷惑，这样大肆奉行，浪费大量财富，而且百姓是无知的，看到陛下这样笃信佛教，还不争先恐后地焚香祷告，双手合十，这样天下的事情怎么办，谁来做?这样伤风败俗的事情传到外邦会四处播散，成为我朝的笑话。而且枯朽骨头，是污秽不祥的死尸的残留部分，怎么可以让它进入宫廷中，依我看来，应当把那块佛骨扔进水里或者投入火中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结果唐宪宗是勃然大怒，要将韩愈处以极刑，一众大臣联名保了韩愈才将他贬为潮州刺史。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