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成语“生灵涂炭”出自于哪里？“生灵涂炭”含义详解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成语“生灵涂炭”出自于哪里?成语“生灵涂炭”是什么意思?这是很多读者都比较关心的问题，接下来小编就和各位读者一起来了解，给大家一个参考。　　【生灵涂炭】故事的主人公：　　王永　　【生灵涂炭】是什么意思?　　生灵：百姓;涂：泥沼;炭：炭火...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成语“生灵涂炭”出自于哪里?成语“生灵涂炭”是什么意思?这是很多读者都比较关心的问题，接下来小编就和各位读者一起来了解，给大家一个参考。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《晋书·谯纵传》：“遂使生灵涂炭，神器流离，邦国轸麦秀之哀，宫庙兴黍离之痛。”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【生灵涂炭读音】：shēng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【生灵涂炭的近义词】：水深火热、民不聊生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【生灵涂炭的反义词】：安居乐业、国泰民安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【生灵涂炭用法】：主谓式;作谓语、宾语;含贬义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写了一篇召告，想号召前秦的部队去讨伐后秦和后燕。公告中说：“自从苻坚被害，国都长安沦陷后，国家就开始一蹶不振哪!老百姓好像生活在泥沼和炭火之中，十分痛苦。各地官员接到这份召告以后，就要派出兵马到临晋会师，准备作战。”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