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舌战群儒的主人公是谁？舌战群儒的主要内容是什么？</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舌战群儒的主人公是谁?舌战群儒的主要内容是什么?下面小编就为大家带来详细的介绍，一起来看看吧!　　舌战群儒故事简介　　舌战群儒出自明代罗贯中所著章回小说《三国演义》。第四十三回诸葛亮舌战群儒 鲁子敬力排众议。　　故事讲述诸葛亮为联盟孙权...</w:t>
      </w:r>
    </w:p>
    <w:p>
      <w:pPr>
        <w:ind w:left="0" w:right="0" w:firstLine="560"/>
        <w:spacing w:before="450" w:after="450" w:line="312" w:lineRule="auto"/>
      </w:pPr>
      <w:r>
        <w:rPr>
          <w:rFonts w:ascii="宋体" w:hAnsi="宋体" w:eastAsia="宋体" w:cs="宋体"/>
          <w:color w:val="000"/>
          <w:sz w:val="28"/>
          <w:szCs w:val="28"/>
        </w:rPr>
        <w:t xml:space="preserve">　　舌战群儒的主人公是谁?舌战群儒的主要内容是什么?下面小编就为大家带来详细的介绍，一起来看看吧!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舌战群儒故事简介</w:t>
      </w:r>
    </w:p>
    <w:p>
      <w:pPr>
        <w:ind w:left="0" w:right="0" w:firstLine="560"/>
        <w:spacing w:before="450" w:after="450" w:line="312" w:lineRule="auto"/>
      </w:pPr>
      <w:r>
        <w:rPr>
          <w:rFonts w:ascii="宋体" w:hAnsi="宋体" w:eastAsia="宋体" w:cs="宋体"/>
          <w:color w:val="000"/>
          <w:sz w:val="28"/>
          <w:szCs w:val="28"/>
        </w:rPr>
        <w:t xml:space="preserve">　　舌战群儒出自明代罗贯中所著章回小说《三国演义》。第四十三回诸葛亮舌战群儒 鲁子敬力排众议。</w:t>
      </w:r>
    </w:p>
    <w:p>
      <w:pPr>
        <w:ind w:left="0" w:right="0" w:firstLine="560"/>
        <w:spacing w:before="450" w:after="450" w:line="312" w:lineRule="auto"/>
      </w:pPr>
      <w:r>
        <w:rPr>
          <w:rFonts w:ascii="宋体" w:hAnsi="宋体" w:eastAsia="宋体" w:cs="宋体"/>
          <w:color w:val="000"/>
          <w:sz w:val="28"/>
          <w:szCs w:val="28"/>
        </w:rPr>
        <w:t xml:space="preserve">　　故事讲述诸葛亮为联盟孙权抵抗曹操的过程中遭到东吴诸谋士的责难，最后都被诸葛亮一一反驳，哑口无言。</w:t>
      </w:r>
    </w:p>
    <w:p>
      <w:pPr>
        <w:ind w:left="0" w:right="0" w:firstLine="560"/>
        <w:spacing w:before="450" w:after="450" w:line="312" w:lineRule="auto"/>
      </w:pPr>
      <w:r>
        <w:rPr>
          <w:rFonts w:ascii="宋体" w:hAnsi="宋体" w:eastAsia="宋体" w:cs="宋体"/>
          <w:color w:val="000"/>
          <w:sz w:val="28"/>
          <w:szCs w:val="28"/>
        </w:rPr>
        <w:t xml:space="preserve">　　舌战群儒的主人公</w:t>
      </w:r>
    </w:p>
    <w:p>
      <w:pPr>
        <w:ind w:left="0" w:right="0" w:firstLine="560"/>
        <w:spacing w:before="450" w:after="450" w:line="312" w:lineRule="auto"/>
      </w:pPr>
      <w:r>
        <w:rPr>
          <w:rFonts w:ascii="宋体" w:hAnsi="宋体" w:eastAsia="宋体" w:cs="宋体"/>
          <w:color w:val="000"/>
          <w:sz w:val="28"/>
          <w:szCs w:val="28"/>
        </w:rPr>
        <w:t xml:space="preserve">　　一、诸葛亮</w:t>
      </w:r>
    </w:p>
    <w:p>
      <w:pPr>
        <w:ind w:left="0" w:right="0" w:firstLine="560"/>
        <w:spacing w:before="450" w:after="450" w:line="312" w:lineRule="auto"/>
      </w:pPr>
      <w:r>
        <w:rPr>
          <w:rFonts w:ascii="宋体" w:hAnsi="宋体" w:eastAsia="宋体" w:cs="宋体"/>
          <w:color w:val="000"/>
          <w:sz w:val="28"/>
          <w:szCs w:val="28"/>
        </w:rPr>
        <w:t xml:space="preserve">　　诸葛亮(181年-234年10月8日)，字孔明，号卧龙，徐州琅琊阳都(今山东临沂市沂南县)人，三国时期蜀国丞相，杰出的政治家、军事家、外交家、文学家、书法家、发明家。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早年随叔父诸葛玄到荆州，诸葛玄死后，诸葛亮就在襄阳隆中隐居。后刘备三顾茅庐请出诸葛亮，联孙抗曹，于赤壁之战大败曹军，形成三国鼎足之势，又夺占荆州。</w:t>
      </w:r>
    </w:p>
    <w:p>
      <w:pPr>
        <w:ind w:left="0" w:right="0" w:firstLine="560"/>
        <w:spacing w:before="450" w:after="450" w:line="312" w:lineRule="auto"/>
      </w:pPr>
      <w:r>
        <w:rPr>
          <w:rFonts w:ascii="宋体" w:hAnsi="宋体" w:eastAsia="宋体" w:cs="宋体"/>
          <w:color w:val="000"/>
          <w:sz w:val="28"/>
          <w:szCs w:val="28"/>
        </w:rPr>
        <w:t xml:space="preserve">　　建安十六年(211年)，攻取益州。继又击败曹军，夺得汉中。蜀章武元年(221年)，刘备在成都建立蜀汉政权，诸葛亮被任命为丞相，主持朝政。</w:t>
      </w:r>
    </w:p>
    <w:p>
      <w:pPr>
        <w:ind w:left="0" w:right="0" w:firstLine="560"/>
        <w:spacing w:before="450" w:after="450" w:line="312" w:lineRule="auto"/>
      </w:pPr>
      <w:r>
        <w:rPr>
          <w:rFonts w:ascii="宋体" w:hAnsi="宋体" w:eastAsia="宋体" w:cs="宋体"/>
          <w:color w:val="000"/>
          <w:sz w:val="28"/>
          <w:szCs w:val="28"/>
        </w:rPr>
        <w:t xml:space="preserve">　　蜀后主刘禅继位，诸葛亮被封为武乡侯，领益州牧。勤勉谨慎，大小政事必亲自处理，赏罚严明;与东吴联盟，改善和西南各族的关系;实行屯田政策，加强战备。前后六次北伐中原，多以粮尽无功。</w:t>
      </w:r>
    </w:p>
    <w:p>
      <w:pPr>
        <w:ind w:left="0" w:right="0" w:firstLine="560"/>
        <w:spacing w:before="450" w:after="450" w:line="312" w:lineRule="auto"/>
      </w:pPr>
      <w:r>
        <w:rPr>
          <w:rFonts w:ascii="宋体" w:hAnsi="宋体" w:eastAsia="宋体" w:cs="宋体"/>
          <w:color w:val="000"/>
          <w:sz w:val="28"/>
          <w:szCs w:val="28"/>
        </w:rPr>
        <w:t xml:space="preserve">　　终因积劳成疾，于蜀建兴十二年(234年)病逝于五丈原(今陕西宝鸡岐山境内)，享年54岁。刘禅追封其为忠武侯，后世常以武侯尊称诸葛亮。东晋政权因其军事才能特追封他为武兴王。</w:t>
      </w:r>
    </w:p>
    <w:p>
      <w:pPr>
        <w:ind w:left="0" w:right="0" w:firstLine="560"/>
        <w:spacing w:before="450" w:after="450" w:line="312" w:lineRule="auto"/>
      </w:pPr>
      <w:r>
        <w:rPr>
          <w:rFonts w:ascii="宋体" w:hAnsi="宋体" w:eastAsia="宋体" w:cs="宋体"/>
          <w:color w:val="000"/>
          <w:sz w:val="28"/>
          <w:szCs w:val="28"/>
        </w:rPr>
        <w:t xml:space="preserve">　　诸葛亮散文代表作有《出师表》《诫子书》等。曾发明木牛流马、孔明灯等，并改造连弩，叫做诸葛连弩，可一弩十矢俱发。诸葛亮一生“鞠躬尽瘁、死而后已”，是中国传统文化中忠臣与智者的代表人物。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二、张昭</w:t>
      </w:r>
    </w:p>
    <w:p>
      <w:pPr>
        <w:ind w:left="0" w:right="0" w:firstLine="560"/>
        <w:spacing w:before="450" w:after="450" w:line="312" w:lineRule="auto"/>
      </w:pPr>
      <w:r>
        <w:rPr>
          <w:rFonts w:ascii="宋体" w:hAnsi="宋体" w:eastAsia="宋体" w:cs="宋体"/>
          <w:color w:val="000"/>
          <w:sz w:val="28"/>
          <w:szCs w:val="28"/>
        </w:rPr>
        <w:t xml:space="preserve">　　张昭(156年-236年)，字子布。徐州彭城(今江苏徐州)人。三国时期孙吴重臣。</w:t>
      </w:r>
    </w:p>
    <w:p>
      <w:pPr>
        <w:ind w:left="0" w:right="0" w:firstLine="560"/>
        <w:spacing w:before="450" w:after="450" w:line="312" w:lineRule="auto"/>
      </w:pPr>
      <w:r>
        <w:rPr>
          <w:rFonts w:ascii="宋体" w:hAnsi="宋体" w:eastAsia="宋体" w:cs="宋体"/>
          <w:color w:val="000"/>
          <w:sz w:val="28"/>
          <w:szCs w:val="28"/>
        </w:rPr>
        <w:t xml:space="preserve">　　东汉末年，张昭为避战乱而南渡至扬州。孙策创业时，任命其为长史、抚军中郎将，将文武之事都委任于张昭。孙策临死前，将其弟孙权托付给张昭，张昭率群僚辅立孙权，并安抚百姓、讨伐叛军，帮助孙权稳定局势。</w:t>
      </w:r>
    </w:p>
    <w:p>
      <w:pPr>
        <w:ind w:left="0" w:right="0" w:firstLine="560"/>
        <w:spacing w:before="450" w:after="450" w:line="312" w:lineRule="auto"/>
      </w:pPr>
      <w:r>
        <w:rPr>
          <w:rFonts w:ascii="宋体" w:hAnsi="宋体" w:eastAsia="宋体" w:cs="宋体"/>
          <w:color w:val="000"/>
          <w:sz w:val="28"/>
          <w:szCs w:val="28"/>
        </w:rPr>
        <w:t xml:space="preserve">　　赤壁之战时，张昭持主降论。孙权代理车骑将军时，任命张昭为军师。孙权被封为吴王后，拜其为绥远将军，封由拳侯，此后曾参与撰定朝仪。孙权两次要设立丞相时，众人都推举张昭，孙权以张昭敢于直谏、性格刚直为由而不用他，先后用孙邵、顾雍。</w:t>
      </w:r>
    </w:p>
    <w:p>
      <w:pPr>
        <w:ind w:left="0" w:right="0" w:firstLine="560"/>
        <w:spacing w:before="450" w:after="450" w:line="312" w:lineRule="auto"/>
      </w:pPr>
      <w:r>
        <w:rPr>
          <w:rFonts w:ascii="宋体" w:hAnsi="宋体" w:eastAsia="宋体" w:cs="宋体"/>
          <w:color w:val="000"/>
          <w:sz w:val="28"/>
          <w:szCs w:val="28"/>
        </w:rPr>
        <w:t xml:space="preserve">　　黄龙元年(229年)，孙权称帝后，张昭以年老多病为由，上还官位及所统领部属，改拜辅吴将军、班亚三司，改封娄侯。晚年时一度不参与政事，在家著《春秋左氏传解》及《论语注》，今皆佚失。嘉禾五年(236年)，张昭去世，年八十一，谥号“文”。</w:t>
      </w:r>
    </w:p>
    <w:p>
      <w:pPr>
        <w:ind w:left="0" w:right="0" w:firstLine="560"/>
        <w:spacing w:before="450" w:after="450" w:line="312" w:lineRule="auto"/>
      </w:pPr>
      <w:r>
        <w:rPr>
          <w:rFonts w:ascii="宋体" w:hAnsi="宋体" w:eastAsia="宋体" w:cs="宋体"/>
          <w:color w:val="000"/>
          <w:sz w:val="28"/>
          <w:szCs w:val="28"/>
        </w:rPr>
        <w:t xml:space="preserve">　　张昭善隶书，其作品无存。唐张怀瓘在《书估》中将其书法列为第三等。</w:t>
      </w:r>
    </w:p>
    <w:p>
      <w:pPr>
        <w:ind w:left="0" w:right="0" w:firstLine="560"/>
        <w:spacing w:before="450" w:after="450" w:line="312" w:lineRule="auto"/>
      </w:pPr>
      <w:r>
        <w:rPr>
          <w:rFonts w:ascii="宋体" w:hAnsi="宋体" w:eastAsia="宋体" w:cs="宋体"/>
          <w:color w:val="000"/>
          <w:sz w:val="28"/>
          <w:szCs w:val="28"/>
        </w:rPr>
        <w:t xml:space="preserve">　　舌战群儒的出处</w:t>
      </w:r>
    </w:p>
    <w:p>
      <w:pPr>
        <w:ind w:left="0" w:right="0" w:firstLine="560"/>
        <w:spacing w:before="450" w:after="450" w:line="312" w:lineRule="auto"/>
      </w:pPr>
      <w:r>
        <w:rPr>
          <w:rFonts w:ascii="宋体" w:hAnsi="宋体" w:eastAsia="宋体" w:cs="宋体"/>
          <w:color w:val="000"/>
          <w:sz w:val="28"/>
          <w:szCs w:val="28"/>
        </w:rPr>
        <w:t xml:space="preserve">　　《三国演义》第四十三回写诸葛亮只身随鲁肃过江、游说东吴群臣。时值刘备新败，退守夏口，曹操大军压境，东吴上下主降之风日盛。</w:t>
      </w:r>
    </w:p>
    <w:p>
      <w:pPr>
        <w:ind w:left="0" w:right="0" w:firstLine="560"/>
        <w:spacing w:before="450" w:after="450" w:line="312" w:lineRule="auto"/>
      </w:pPr>
      <w:r>
        <w:rPr>
          <w:rFonts w:ascii="宋体" w:hAnsi="宋体" w:eastAsia="宋体" w:cs="宋体"/>
          <w:color w:val="000"/>
          <w:sz w:val="28"/>
          <w:szCs w:val="28"/>
        </w:rPr>
        <w:t xml:space="preserve">　　在此情势下，诸葛亮以其超人的胆识同东吴群儒展开舌战，并以其滔滔辩才使对手一个个皆成“口”下败将，并最终说服了孙权，使孙刘联盟共抗曹操的局面得以形成。</w:t>
      </w:r>
    </w:p>
    <w:p>
      <w:pPr>
        <w:ind w:left="0" w:right="0" w:firstLine="560"/>
        <w:spacing w:before="450" w:after="450" w:line="312" w:lineRule="auto"/>
      </w:pPr>
      <w:r>
        <w:rPr>
          <w:rFonts w:ascii="宋体" w:hAnsi="宋体" w:eastAsia="宋体" w:cs="宋体"/>
          <w:color w:val="000"/>
          <w:sz w:val="28"/>
          <w:szCs w:val="28"/>
        </w:rPr>
        <w:t xml:space="preserve">　　舌战群儒的主要内容</w:t>
      </w:r>
    </w:p>
    <w:p>
      <w:pPr>
        <w:ind w:left="0" w:right="0" w:firstLine="560"/>
        <w:spacing w:before="450" w:after="450" w:line="312" w:lineRule="auto"/>
      </w:pPr>
      <w:r>
        <w:rPr>
          <w:rFonts w:ascii="宋体" w:hAnsi="宋体" w:eastAsia="宋体" w:cs="宋体"/>
          <w:color w:val="000"/>
          <w:sz w:val="28"/>
          <w:szCs w:val="28"/>
        </w:rPr>
        <w:t xml:space="preserve">　　东汉末期，曹操挟天子以令诸侯，较有实力的军阀大都被他消灭了，惟独刘备和孙权还有发展壮大的可能，曹操自知一下子吞并这两股势力还比较难。于是，曹操就派人拿着他的书信去东吴，想和孙权联手消灭刘备。</w:t>
      </w:r>
    </w:p>
    <w:p>
      <w:pPr>
        <w:ind w:left="0" w:right="0" w:firstLine="560"/>
        <w:spacing w:before="450" w:after="450" w:line="312" w:lineRule="auto"/>
      </w:pPr>
      <w:r>
        <w:rPr>
          <w:rFonts w:ascii="宋体" w:hAnsi="宋体" w:eastAsia="宋体" w:cs="宋体"/>
          <w:color w:val="000"/>
          <w:sz w:val="28"/>
          <w:szCs w:val="28"/>
        </w:rPr>
        <w:t xml:space="preserve">　　孙权手下的谋士大都主张降曹自保，只有鲁肃主张联刘抗曹。但鲁肃自知难以说服孙权和东吴的文臣，特意请诸葛亮来当说客。</w:t>
      </w:r>
    </w:p>
    <w:p>
      <w:pPr>
        <w:ind w:left="0" w:right="0" w:firstLine="560"/>
        <w:spacing w:before="450" w:after="450" w:line="312" w:lineRule="auto"/>
      </w:pPr>
      <w:r>
        <w:rPr>
          <w:rFonts w:ascii="宋体" w:hAnsi="宋体" w:eastAsia="宋体" w:cs="宋体"/>
          <w:color w:val="000"/>
          <w:sz w:val="28"/>
          <w:szCs w:val="28"/>
        </w:rPr>
        <w:t xml:space="preserve">　　鲁肃引诸葛亮见了东吴的一群谋士，这些人并非泛泛之辈，个个。都是有学问的人。东吴第一大谋士张昭首先发难，说：听说刘备到你家里三趟，才把你请出山，以为有了你就如同鱼得了水，想夺取荆襄九郡做根据地。但荆襄已被曹操得到，你还有什么主意呢?</w:t>
      </w:r>
    </w:p>
    <w:p>
      <w:pPr>
        <w:ind w:left="0" w:right="0" w:firstLine="560"/>
        <w:spacing w:before="450" w:after="450" w:line="312" w:lineRule="auto"/>
      </w:pPr>
      <w:r>
        <w:rPr>
          <w:rFonts w:ascii="宋体" w:hAnsi="宋体" w:eastAsia="宋体" w:cs="宋体"/>
          <w:color w:val="000"/>
          <w:sz w:val="28"/>
          <w:szCs w:val="28"/>
        </w:rPr>
        <w:t xml:space="preserve">　　诸葛亮心里想，如果不先难倒张昭，就没办法说服孙权联刘抗曹了。</w:t>
      </w:r>
    </w:p>
    <w:p>
      <w:pPr>
        <w:ind w:left="0" w:right="0" w:firstLine="560"/>
        <w:spacing w:before="450" w:after="450" w:line="312" w:lineRule="auto"/>
      </w:pPr>
      <w:r>
        <w:rPr>
          <w:rFonts w:ascii="宋体" w:hAnsi="宋体" w:eastAsia="宋体" w:cs="宋体"/>
          <w:color w:val="000"/>
          <w:sz w:val="28"/>
          <w:szCs w:val="28"/>
        </w:rPr>
        <w:t xml:space="preserve">　　诸葛亮说：刘备取荆襄这块地盘，易如反掌，只是不忍心夺取同宗的基业，才被曹操捡了便宜。现在屯兵江夏，另有宏图大计，等闲之辈哪懂得这个。国家大事，社稷安危，都要有真才实学的人拿出好主意。而口舌之徒，坐而论道，碰上事儿，却拿不出一个办法来，只能为天下人耻笑。一番话，说得张昭哑口无言。</w:t>
      </w:r>
    </w:p>
    <w:p>
      <w:pPr>
        <w:ind w:left="0" w:right="0" w:firstLine="560"/>
        <w:spacing w:before="450" w:after="450" w:line="312" w:lineRule="auto"/>
      </w:pPr>
      <w:r>
        <w:rPr>
          <w:rFonts w:ascii="宋体" w:hAnsi="宋体" w:eastAsia="宋体" w:cs="宋体"/>
          <w:color w:val="000"/>
          <w:sz w:val="28"/>
          <w:szCs w:val="28"/>
        </w:rPr>
        <w:t xml:space="preserve">　　之后，一个谋士问：曹操屯兵百万，将列千员。诸葛亮答：刘备退守夏口，是等待时机，而东吴兵精粮足，还有长江天险可守，却都劝孙权降曹。</w:t>
      </w:r>
    </w:p>
    <w:p>
      <w:pPr>
        <w:ind w:left="0" w:right="0" w:firstLine="560"/>
        <w:spacing w:before="450" w:after="450" w:line="312" w:lineRule="auto"/>
      </w:pPr>
      <w:r>
        <w:rPr>
          <w:rFonts w:ascii="宋体" w:hAnsi="宋体" w:eastAsia="宋体" w:cs="宋体"/>
          <w:color w:val="000"/>
          <w:sz w:val="28"/>
          <w:szCs w:val="28"/>
        </w:rPr>
        <w:t xml:space="preserve">　　东吴的谋士一个接一个地向诸葛亮发难，先后有七人之多，都被诸葛亮反驳得有口难辩。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2025-12-08T16:38:16+08:00</dcterms:created>
  <dcterms:modified xsi:type="dcterms:W3CDTF">2025-12-08T16:38:16+08:00</dcterms:modified>
</cp:coreProperties>
</file>

<file path=docProps/custom.xml><?xml version="1.0" encoding="utf-8"?>
<Properties xmlns="http://schemas.openxmlformats.org/officeDocument/2006/custom-properties" xmlns:vt="http://schemas.openxmlformats.org/officeDocument/2006/docPropsVTypes"/>
</file>