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一日千里的故事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《史记·刺客列传》臣闻骐骥盛壮之时，—日而驰千里；至其衰老；驾马先之。释义: 指马跑得很快，一天能跑一千里，现在形容人进步很快或事企发展极其迅速。故事： 战国时期，燕国太子丹在赵国作人质时，与同在赵国、尚未做秦王的赢政相处良好。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《史记·刺客列传》臣闻骐骥盛壮之时，—日而驰千里；至其衰老；驾马先之。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指马跑得很快，一天能跑一千里，现在形容人进步很快或事企发展极其迅速。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故事： 战国时期，燕国太子丹在赵国作人质时，与同在赵国、尚未做秦王的赢政相处良好。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赢政回国做了秦王，太子丹也在秦国做人质，赢政不但没有顾念旧情、加以特别照顾，反而处处冷待、刁难他，太子丹见此状况，便找了个机会，逃回了燕国。回国后，太子丹一直耿耿于杯，想报复赢政。但由于国家小，力量薄弱，难以实现自己复仇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秦国出兵攻打齐、楚、韩、魏、赵等国家，渐渐逼近了燕国。燕国国君害怕极了，太子丹也忧愁万分：就向他的老师鞠武求教能够阻挡秦国侵吞的好办法，鞠武说：“我有一个好朋友，名叫田光，他很机智，有谋略，你可跟商讨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田光请来了，太子丹非常恭敬地招待了他，并说“希望先生能替我们想个办法，抵挡秦国的侵吞。”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田光听了，一言不发，拉着太子丹的手走到门外，指着拴在大树旁的马说：“这是一匹良种马。在壮年时、—天可以跑千里以上，等到它衰老时，劣马都可以跑在它的前面。您说这是为什么呢?”太子丹说：“那是因为它精力不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呀！—现在您听说的关于我的情况，都还是我壮年的事，您不知道我已年老了，精力不行了。”田光停了停又接着说：“当然；虽然有关国家的大事我已无能为力，但我愿向您推荐一个人，我的好朋友荆坷，他能够承担这个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后来，太子丹结交了荆轲，派去行刺秦王，但最后行刺以失败告终。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