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鞠躬尽瘁主人公是谁 成语鞠躬尽瘁是什么意思？</w:t>
      </w:r>
      <w:bookmarkEnd w:id="1"/>
    </w:p>
    <w:p>
      <w:pPr>
        <w:jc w:val="center"/>
        <w:spacing w:before="0" w:after="450"/>
      </w:pPr>
      <w:r>
        <w:rPr>
          <w:rFonts w:ascii="Arial" w:hAnsi="Arial" w:eastAsia="Arial" w:cs="Arial"/>
          <w:color w:val="999999"/>
          <w:sz w:val="20"/>
          <w:szCs w:val="20"/>
        </w:rPr>
        <w:t xml:space="preserve">来源：网络  作者：明月清风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鞠躬尽瘁的主人公-诸葛亮　　诸葛亮(公元181年-234年)，字孔明，三国时杰出政治家、军事家、战略家、散文家、外交家。号卧龙。诸葛亮于汉灵帝光和四年(181年)出生于琅邪阳都(今山东沂南县)的一个官吏之家。诸葛氏是琅邪的望族，先祖诸葛...</w:t>
      </w:r>
    </w:p>
    <w:p>
      <w:pPr>
        <w:ind w:left="0" w:right="0" w:firstLine="560"/>
        <w:spacing w:before="450" w:after="450" w:line="312" w:lineRule="auto"/>
      </w:pPr>
      <w:r>
        <w:rPr>
          <w:rFonts w:ascii="宋体" w:hAnsi="宋体" w:eastAsia="宋体" w:cs="宋体"/>
          <w:color w:val="000"/>
          <w:sz w:val="28"/>
          <w:szCs w:val="28"/>
        </w:rPr>
        <w:t xml:space="preserve">　　鞠躬尽瘁的主人公-诸葛亮</w:t>
      </w:r>
    </w:p>
    <w:p>
      <w:pPr>
        <w:ind w:left="0" w:right="0" w:firstLine="560"/>
        <w:spacing w:before="450" w:after="450" w:line="312" w:lineRule="auto"/>
      </w:pPr>
      <w:r>
        <w:rPr>
          <w:rFonts w:ascii="宋体" w:hAnsi="宋体" w:eastAsia="宋体" w:cs="宋体"/>
          <w:color w:val="000"/>
          <w:sz w:val="28"/>
          <w:szCs w:val="28"/>
        </w:rPr>
        <w:t xml:space="preserve">　　诸葛亮(公元181年-234年)，字孔明，三国时杰出政治家、军事家、战略家、散文家、外交家。号卧龙。诸葛亮于汉灵帝光和四年(181年)出生于琅邪阳都(今山东沂南县)的一个官吏之家。诸葛氏是琅邪的望族，先祖诸葛丰曾在西汉元帝时做过司隶校尉(卫戍京师的长官)。诸葛亮父亲诸葛圭，字君贡，东汉末年做过泰山郡丞。诸葛亮3岁母亲张氏病逝,诸葛亮8岁丧父，与弟弟诸葛均一起跟随由袁术任命为豫章太守的叔父诸葛玄到豫章赴任。东汉朝廷派朱皓取代了诸葛玄职务，诸葛玄就去投奔老朋友荆州牧刘表。</w:t>
      </w:r>
    </w:p>
    <w:p>
      <w:pPr>
        <w:ind w:left="0" w:right="0" w:firstLine="560"/>
        <w:spacing w:before="450" w:after="450" w:line="312" w:lineRule="auto"/>
      </w:pPr>
      <w:r>
        <w:rPr>
          <w:rFonts w:ascii="宋体" w:hAnsi="宋体" w:eastAsia="宋体" w:cs="宋体"/>
          <w:color w:val="000"/>
          <w:sz w:val="28"/>
          <w:szCs w:val="28"/>
        </w:rPr>
        <w:t xml:space="preserve">　　建安二年(197年)，诸葛玄病逝。诸葛亮和弟妹失去了生活依靠，便移居南阳(①河南南阳卧龙岗;①湖北襄阳(现湖北襄樊)之西二十里隆中)隐居乡间耕种，维持生计。建安四年(199年)，19岁的诸葛亮与友人徐庶等从师于水镜先生司马徽。</w:t>
      </w:r>
    </w:p>
    <w:p>
      <w:pPr>
        <w:ind w:left="0" w:right="0" w:firstLine="560"/>
        <w:spacing w:before="450" w:after="450" w:line="312" w:lineRule="auto"/>
      </w:pPr>
      <w:r>
        <w:rPr>
          <w:rFonts w:ascii="宋体" w:hAnsi="宋体" w:eastAsia="宋体" w:cs="宋体"/>
          <w:color w:val="000"/>
          <w:sz w:val="28"/>
          <w:szCs w:val="28"/>
        </w:rPr>
        <w:t xml:space="preserve">　　后为了消除诸葛亮隐居地一事留下的历史纷争，清代在河南南阳做知府的湖北襄阳人顾嘉蘅写到：“功在朝廷,原不分先主后主;名高天上，何须辨襄阳南阳。”</w:t>
      </w:r>
    </w:p>
    <w:p>
      <w:pPr>
        <w:ind w:left="0" w:right="0" w:firstLine="560"/>
        <w:spacing w:before="450" w:after="450" w:line="312" w:lineRule="auto"/>
      </w:pPr>
      <w:r>
        <w:rPr>
          <w:rFonts w:ascii="宋体" w:hAnsi="宋体" w:eastAsia="宋体" w:cs="宋体"/>
          <w:color w:val="000"/>
          <w:sz w:val="28"/>
          <w:szCs w:val="28"/>
        </w:rPr>
        <w:t xml:space="preserve">　　这是清代在河南南阳做知府的湖北襄阳人顾嘉蘅所写，因诸葛亮名高天下，两省便争诸葛亮故居之处所，顾嘉蘅想不能开罪南阳，又怕承当出卖桑梓之名，便撰此妙联，既赞诸葛亮，又抹平两省争执，可谓公允。但这场争论并没有因此而平息，1990年发行《三国》邮票第二组“隆中对”小型张时，因湖北、河南两省争夺“隆中对”的首发式地点，并组成代表团进京申诉，以至设计受阻。中国社会科学院历史所和北京师范大学魏晋南北朝研究所曾专门组织“诸葛亮躬耕地”学术讨论会，诸葛亮躬耕地在襄阳的说法得到大多数的的赞同，同时史学家们也认为，就像文武赤壁一样，襄阳南阳的诸葛胜迹也是完全可以并存的。顾嘉蘅的题联，真不愧为名联绝作。</w:t>
      </w:r>
    </w:p>
    <w:p>
      <w:pPr>
        <w:ind w:left="0" w:right="0" w:firstLine="560"/>
        <w:spacing w:before="450" w:after="450" w:line="312" w:lineRule="auto"/>
      </w:pPr>
      <w:r>
        <w:rPr>
          <w:rFonts w:ascii="宋体" w:hAnsi="宋体" w:eastAsia="宋体" w:cs="宋体"/>
          <w:color w:val="000"/>
          <w:sz w:val="28"/>
          <w:szCs w:val="28"/>
        </w:rPr>
        <w:t xml:space="preserve">　　鞠躬尽瘁的意思</w:t>
      </w:r>
    </w:p>
    <w:p>
      <w:pPr>
        <w:ind w:left="0" w:right="0" w:firstLine="560"/>
        <w:spacing w:before="450" w:after="450" w:line="312" w:lineRule="auto"/>
      </w:pPr>
      <w:r>
        <w:rPr>
          <w:rFonts w:ascii="宋体" w:hAnsi="宋体" w:eastAsia="宋体" w:cs="宋体"/>
          <w:color w:val="000"/>
          <w:sz w:val="28"/>
          <w:szCs w:val="28"/>
        </w:rPr>
        <w:t xml:space="preserve">　　鞠躬尽瘁，汉语成语，指勤勤恳恳，竭尽心力，为革命，为人民奋斗终身。出自三国·蜀·诸葛亮《后出师表》，“臣鞠躬尽力，死而后已。”</w:t>
      </w:r>
    </w:p>
    <w:p>
      <w:pPr>
        <w:ind w:left="0" w:right="0" w:firstLine="560"/>
        <w:spacing w:before="450" w:after="450" w:line="312" w:lineRule="auto"/>
      </w:pPr>
      <w:r>
        <w:rPr>
          <w:rFonts w:ascii="宋体" w:hAnsi="宋体" w:eastAsia="宋体" w:cs="宋体"/>
          <w:color w:val="000"/>
          <w:sz w:val="28"/>
          <w:szCs w:val="28"/>
        </w:rPr>
        <w:t xml:space="preserve">　　鞠躬尽瘁的故事</w:t>
      </w:r>
    </w:p>
    <w:p>
      <w:pPr>
        <w:ind w:left="0" w:right="0" w:firstLine="560"/>
        <w:spacing w:before="450" w:after="450" w:line="312" w:lineRule="auto"/>
      </w:pPr>
      <w:r>
        <w:rPr>
          <w:rFonts w:ascii="宋体" w:hAnsi="宋体" w:eastAsia="宋体" w:cs="宋体"/>
          <w:color w:val="000"/>
          <w:sz w:val="28"/>
          <w:szCs w:val="28"/>
        </w:rPr>
        <w:t xml:space="preserve">　　汉末，曹操的儿子曹丕废去汉献帝，改国号为魏，自己做了皇帝，即魏文帝。这时，占据四川一带的刘备，也宣告登基，即历史上所称蜀汉的“先主”。刘备以诸葛亮为丞相，定都成都。于是，连同江南(江东)的东吴，就正式出现了魏、蜀、吴三国的局面。(参看“三顾茅庐”)</w:t>
      </w:r>
    </w:p>
    <w:p>
      <w:pPr>
        <w:ind w:left="0" w:right="0" w:firstLine="560"/>
        <w:spacing w:before="450" w:after="450" w:line="312" w:lineRule="auto"/>
      </w:pPr>
      <w:r>
        <w:rPr>
          <w:rFonts w:ascii="宋体" w:hAnsi="宋体" w:eastAsia="宋体" w:cs="宋体"/>
          <w:color w:val="000"/>
          <w:sz w:val="28"/>
          <w:szCs w:val="28"/>
        </w:rPr>
        <w:t xml:space="preserve">　　不久，刘备去世，刘备的儿子刘禅袭位为“后主”。诸葛亮继续任丞相，并受封为“武乡侯”，蜀国一切军政大权，都操在他手里，由他裁决。诸葛亮是一贯主张联吴伐魏的，这时他仍然一面和东吴结好，一面南征孟获，平定南中诸郡，以消除后顾之忧，然后充实军备，练兵习武，积极准备北伐魏国。出兵的时候，曾上表后主，力劝听信忠言，任用贤臣，这就是后来流传的《前出师表》。可是这次北伐，没有完成，就暂时退兵回蜀。过了一些时候，诸葛亮又发动了第二次北伐，当时蜀国臣子官员中，颇有反对兴师动众的，诸葛亮因此又上一表，分析当时局势，说明蜀汉与曹魏势不两立，必须北伐。这就是后来和《前出师表》同样流传的《后出师表》。</w:t>
      </w:r>
    </w:p>
    <w:p>
      <w:pPr>
        <w:ind w:left="0" w:right="0" w:firstLine="560"/>
        <w:spacing w:before="450" w:after="450" w:line="312" w:lineRule="auto"/>
      </w:pPr>
      <w:r>
        <w:rPr>
          <w:rFonts w:ascii="宋体" w:hAnsi="宋体" w:eastAsia="宋体" w:cs="宋体"/>
          <w:color w:val="000"/>
          <w:sz w:val="28"/>
          <w:szCs w:val="28"/>
        </w:rPr>
        <w:t xml:space="preserve">　　诸葛亮的前后两次出师表，所表现的忠贞气节，使文章被人千古传颂。</w:t>
      </w:r>
    </w:p>
    <w:p>
      <w:pPr>
        <w:ind w:left="0" w:right="0" w:firstLine="560"/>
        <w:spacing w:before="450" w:after="450" w:line="312" w:lineRule="auto"/>
      </w:pPr>
      <w:r>
        <w:rPr>
          <w:rFonts w:ascii="宋体" w:hAnsi="宋体" w:eastAsia="宋体" w:cs="宋体"/>
          <w:color w:val="000"/>
          <w:sz w:val="28"/>
          <w:szCs w:val="28"/>
        </w:rPr>
        <w:t xml:space="preserve">　　《后出师表》的末后有一句道：“臣鞠躬尽瘁，死而后已……”这就是人们常引用的一句成语。(鞠躬，表示谦恭谨慎;尽瘁，是竭尽辛苦的意思;已，完结、罢休。)《三国志·蜀志·诸葛亮传》注引《普汉春秋》作“鞠躬尽力”，和“鞠躬尽瘁”一样，都是形容贡献自己的全部力量，死了方休。</w:t>
      </w:r>
    </w:p>
    <w:p>
      <w:pPr>
        <w:ind w:left="0" w:right="0" w:firstLine="560"/>
        <w:spacing w:before="450" w:after="450" w:line="312" w:lineRule="auto"/>
      </w:pPr>
      <w:r>
        <w:rPr>
          <w:rFonts w:ascii="宋体" w:hAnsi="宋体" w:eastAsia="宋体" w:cs="宋体"/>
          <w:color w:val="000"/>
          <w:sz w:val="28"/>
          <w:szCs w:val="28"/>
        </w:rPr>
        <w:t xml:space="preserve">　　《前出师表》的最末一句是：“临表涕零，不知所言”。意思是说：写到末了，我涕泪直流，痛哭失声，不知道自己说的是些什么了。“不知所云”后来成为一句贬意成语，斥人说话或文章语无伦次、逻辑性太差为“不知所云”。</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2026-08-09T14:05:40+08:00</dcterms:created>
  <dcterms:modified xsi:type="dcterms:W3CDTF">2026-08-09T14:05:40+08:00</dcterms:modified>
</cp:coreProperties>
</file>

<file path=docProps/custom.xml><?xml version="1.0" encoding="utf-8"?>
<Properties xmlns="http://schemas.openxmlformats.org/officeDocument/2006/custom-properties" xmlns:vt="http://schemas.openxmlformats.org/officeDocument/2006/docPropsVTypes"/>
</file>