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荆轲刺秦的故事是怎么样的？跟荆轲一起的还有一人！</w:t>
      </w:r>
      <w:bookmarkEnd w:id="1"/>
    </w:p>
    <w:p>
      <w:pPr>
        <w:jc w:val="center"/>
        <w:spacing w:before="0" w:after="450"/>
      </w:pPr>
      <w:r>
        <w:rPr>
          <w:rFonts w:ascii="Arial" w:hAnsi="Arial" w:eastAsia="Arial" w:cs="Arial"/>
          <w:color w:val="999999"/>
          <w:sz w:val="20"/>
          <w:szCs w:val="20"/>
        </w:rPr>
        <w:t xml:space="preserve">来源：网络  作者：烟雨迷离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今天小编为大家带来荆轲刺秦的故事，希望对你们能有所帮助。　　刺客者，十死无生。以一己之力变天下大局。成功与否都将名留青史。古往今来行刺者多如繁星。但为忠而刺，为孝而刺，为义而刺者。却少之又少。司马迁就记录了春秋战国时期的五大刺客著为《刺...</w:t>
      </w:r>
    </w:p>
    <w:p>
      <w:pPr>
        <w:ind w:left="0" w:right="0" w:firstLine="560"/>
        <w:spacing w:before="450" w:after="450" w:line="312" w:lineRule="auto"/>
      </w:pPr>
      <w:r>
        <w:rPr>
          <w:rFonts w:ascii="宋体" w:hAnsi="宋体" w:eastAsia="宋体" w:cs="宋体"/>
          <w:color w:val="000"/>
          <w:sz w:val="28"/>
          <w:szCs w:val="28"/>
        </w:rPr>
        <w:t xml:space="preserve">　　今天小编为大家带来荆轲刺秦的故事，希望对你们能有所帮助。</w:t>
      </w:r>
    </w:p>
    <w:p>
      <w:pPr>
        <w:ind w:left="0" w:right="0" w:firstLine="560"/>
        <w:spacing w:before="450" w:after="450" w:line="312" w:lineRule="auto"/>
      </w:pPr>
      <w:r>
        <w:rPr>
          <w:rFonts w:ascii="宋体" w:hAnsi="宋体" w:eastAsia="宋体" w:cs="宋体"/>
          <w:color w:val="000"/>
          <w:sz w:val="28"/>
          <w:szCs w:val="28"/>
        </w:rPr>
        <w:t xml:space="preserve">　　刺客者，十死无生。以一己之力变天下大局。成功与否都将名留青史。古往今来行刺者多如繁星。但为忠而刺，为孝而刺，为义而刺者。却少之又少。司马迁就记录了春秋战国时期的五大刺客著为《刺客列传》。</w:t>
      </w:r>
    </w:p>
    <w:p>
      <w:pPr>
        <w:ind w:left="0" w:right="0" w:firstLine="560"/>
        <w:spacing w:before="450" w:after="450" w:line="312" w:lineRule="auto"/>
      </w:pPr>
      <w:r>
        <w:rPr>
          <w:rFonts w:ascii="宋体" w:hAnsi="宋体" w:eastAsia="宋体" w:cs="宋体"/>
          <w:color w:val="000"/>
          <w:sz w:val="28"/>
          <w:szCs w:val="28"/>
        </w:rPr>
        <w:t xml:space="preserve">　　今天就来说一下其中之一那千古留名的荆轲刺秦二人组。</w:t>
      </w:r>
    </w:p>
    <w:p>
      <w:pPr>
        <w:ind w:left="0" w:right="0" w:firstLine="560"/>
        <w:spacing w:before="450" w:after="450" w:line="312" w:lineRule="auto"/>
      </w:pPr>
      <w:r>
        <w:rPr>
          <w:rFonts w:ascii="宋体" w:hAnsi="宋体" w:eastAsia="宋体" w:cs="宋体"/>
          <w:color w:val="000"/>
          <w:sz w:val="28"/>
          <w:szCs w:val="28"/>
        </w:rPr>
        <w:t xml:space="preserve">　　秦国灭赵后，兵锋直指燕国南界，燕太子丹震惧，决定派荆轲入秦行刺秦王。荆轲献计太子丹，以秦国叛将樊於期之头及燕督亢地图进献秦王，相机行刺。太子丹不忍杀樊於期，荆轲只好私见樊於期，告以实情，樊於期为成全荆轲而自刎。于是荆轲带燕督亢地图和樊於期首级，前往秦国刺杀秦王。临行前，燕太子丹、高渐离等许多人在易水边为荆轲送行，场面十分悲壮。“风萧萧兮易水寒，壮士一去兮不复还”，这是荆轲在告别时所吟唱的诗句。随行去的还有一个叫秦舞阳的12岁少年，现在的12岁少年挨两个巴掌估计就哭得不行了。而这个12岁少年为了国仇家恨甘愿跟着荆轲刺秦赴死，甘之如饴。于是两个人就上路了到了秦国，到了之后便以献燕督亢图和樊於期首级为名觐见秦王。</w:t>
      </w:r>
    </w:p>
    <w:p>
      <w:pPr>
        <w:ind w:left="0" w:right="0" w:firstLine="560"/>
        <w:spacing w:before="450" w:after="450" w:line="312" w:lineRule="auto"/>
      </w:pPr>
      <w:r>
        <w:rPr>
          <w:rFonts w:ascii="宋体" w:hAnsi="宋体" w:eastAsia="宋体" w:cs="宋体"/>
          <w:color w:val="000"/>
          <w:sz w:val="28"/>
          <w:szCs w:val="28"/>
        </w:rPr>
        <w:t xml:space="preserve">　　到了咸阳宫中荆轲捧着樊於期的首级，秦舞阳捧着地图匣子，按照正、副使的次序前进，走到殿前台阶下秦舞阳脸色突变，害怕得发抖，大臣们都感到奇怪。荆轲回头朝秦舞阳笑笑，上前谢罪说：“这是北方藩属蛮夷之地的粗野人，没有见过天子，所以心惊胆颤。希望大王稍微宽容他。”秦王心生警惕便让秦舞阳将手中地图匣子交予荆轲让荆轲一人上前进献。荆轲取过地图献上，秦王展开地图，图卷展到尽头，匕首露出来。荆轲趁机左手抓住秦王的衣袖，右手拿匕首直刺。未近身，秦王大惊，自己抽身跳起，衣袖挣断。慌忙抽剑，剑长不方便拔，于是抓住剑鞘。一时惊慌急迫，剑又套得很紧，所以不能立刻拔出。荆轲追赶秦王，秦王绕柱奔跑。秦国的法律规定，殿上侍从大臣不允许携带任何兵器，这时候旁边的医官夏无且用他所捧的药袋向荆轲砸去，秦王趁机抽出宝剑砍断了荆轲的左腿。</w:t>
      </w:r>
    </w:p>
    <w:p>
      <w:pPr>
        <w:ind w:left="0" w:right="0" w:firstLine="560"/>
        <w:spacing w:before="450" w:after="450" w:line="312" w:lineRule="auto"/>
      </w:pPr>
      <w:r>
        <w:rPr>
          <w:rFonts w:ascii="宋体" w:hAnsi="宋体" w:eastAsia="宋体" w:cs="宋体"/>
          <w:color w:val="000"/>
          <w:sz w:val="28"/>
          <w:szCs w:val="28"/>
        </w:rPr>
        <w:t xml:space="preserve">　　就这样那个被寄予厚望的荆轲失败了，但是荆轲刺秦名震天下可谁还记得那个色变振恐的12岁少年秦舞阳呢?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2025-10-09T09:09:36+08:00</dcterms:created>
  <dcterms:modified xsi:type="dcterms:W3CDTF">2025-10-09T09:09:36+08:00</dcterms:modified>
</cp:coreProperties>
</file>

<file path=docProps/custom.xml><?xml version="1.0" encoding="utf-8"?>
<Properties xmlns="http://schemas.openxmlformats.org/officeDocument/2006/custom-properties" xmlns:vt="http://schemas.openxmlformats.org/officeDocument/2006/docPropsVTypes"/>
</file>