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成语“入室操戈”该如何理解呢？有怎样的历史故事呢？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入室操戈　　【拼音】： rù shǐ cāo gē　　【解释】： 操：拿;戈：古代象矛的武器。到他的屋里去，拿起他的武器攻击他。比喻引用对方的论点反驳对方。　　【成语故事】：　　后汉时期，有一位著名的文学家和教育家名叫郑玄。...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入室操戈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shǐ cāo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操：拿;戈：古代象矛的武器。到他的屋里去，拿起他的武器攻击他。比喻引用对方的论点反驳对方。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期，有一位著名的文学家和教育家名叫郑玄。他从小勤奋好学，太守杜密认为他是个可造之材，于是推荐他进入太学读书。后来郑玄又拜大文学家马融为师，在他门下学习。当郑玄学成离开时，马融感慨地说：郑玄走了，我全部的学识也都被他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在家里勤奋地研究学问，他和一起研究经学的何休是好朋友。何休写了《公羊墨守》、《左氏膏肓》、《谷梁废疾》三篇文章。郑玄读完后，不同意他的见解，于是就写了《发墨守》、《针膏肓》、《起癈疾》三篇文章来反驳何休。何休读完后，发现郑玄是利用自己文章里的观点来反驳自己，而且很有道理，不得不憾慨地说：你这样不是进来我的屋子，又拿我的武器向我进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