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电厂培训工作总结(7篇)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厂培训工作总结一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电厂培训工作总结一</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电厂培训工作总结二</w:t>
      </w:r>
    </w:p>
    <w:p>
      <w:pPr>
        <w:ind w:left="0" w:right="0" w:firstLine="560"/>
        <w:spacing w:before="450" w:after="450" w:line="312" w:lineRule="auto"/>
      </w:pPr>
      <w:r>
        <w:rPr>
          <w:rFonts w:ascii="宋体" w:hAnsi="宋体" w:eastAsia="宋体" w:cs="宋体"/>
          <w:color w:val="000"/>
          <w:sz w:val="28"/>
          <w:szCs w:val="28"/>
        </w:rPr>
        <w:t xml:space="preserve">从去年12月以来，根据公司对新进人员安排，我有幸来到xxx水电站进行为期4个月的培训。培训期间，先后进行了对水电站理论培训学习，运行跟班实习，以及水电站结构及维修的理论培训与跟班实习，培训内容由易到难，由理论到实际，覆盖面广，各个专业均有涉及。</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电厂培训工作总结三</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电厂培训工作总结四</w:t>
      </w:r>
    </w:p>
    <w:p>
      <w:pPr>
        <w:ind w:left="0" w:right="0" w:firstLine="560"/>
        <w:spacing w:before="450" w:after="450" w:line="312" w:lineRule="auto"/>
      </w:pPr>
      <w:r>
        <w:rPr>
          <w:rFonts w:ascii="宋体" w:hAnsi="宋体" w:eastAsia="宋体" w:cs="宋体"/>
          <w:color w:val="000"/>
          <w:sz w:val="28"/>
          <w:szCs w:val="28"/>
        </w:rPr>
        <w:t xml:space="preserve">磨心坡发电厂三季度的培训工作紧紧围绕全年培训工作的通知和要求开展，各车间根据车间实际情况狠抓了安全培训工作，通过培训对员工的行为规范、安全意识和按操作规程执行都有较大提高，20xx年7至9月份，各车间、部门精心组织，按时、高质、保量地完成了厂下达的三季度安全技术培训任务，对全厂的安全生产起到了保证性的作用。现将三季度的培训工作总结如下：</w:t>
      </w:r>
    </w:p>
    <w:p>
      <w:pPr>
        <w:ind w:left="0" w:right="0" w:firstLine="560"/>
        <w:spacing w:before="450" w:after="450" w:line="312" w:lineRule="auto"/>
      </w:pPr>
      <w:r>
        <w:rPr>
          <w:rFonts w:ascii="宋体" w:hAnsi="宋体" w:eastAsia="宋体" w:cs="宋体"/>
          <w:color w:val="000"/>
          <w:sz w:val="28"/>
          <w:szCs w:val="28"/>
        </w:rPr>
        <w:t xml:space="preserve">一、三季度厂属各车间组织职工岗位技能培训讲课24次，授课117学时，参培训人员226人次，参考试人员226人次，考试不及格为0人，培训费用为0.515万元。三季度进行入厂安全培训共4人次，三季度组织职工学习了《关于继续开展“三严三敢、三查三反”安全主题活动的通知》（天矿司发20_281号）、《关于磨心坡煤矿“6.25”停电事故的通报》（天矿司20_143号）、《安全办公会议纪要》（第三期）、《关于印发地面生产单位安全业务保安管理规定的通知》（天矿司发20_279号）、《关于盐井一矿11403机巷违规施工事故的处理通报》（天矿司20_183号）、《公司20xx年上半年区队班组建设经验》等安全文件精神。三季度特殊工种外送培训叉车1人，桥抓司机复训2人，水质化验复训1人，培训合格率达到100％。</w:t>
      </w:r>
    </w:p>
    <w:p>
      <w:pPr>
        <w:ind w:left="0" w:right="0" w:firstLine="560"/>
        <w:spacing w:before="450" w:after="450" w:line="312" w:lineRule="auto"/>
      </w:pPr>
      <w:r>
        <w:rPr>
          <w:rFonts w:ascii="宋体" w:hAnsi="宋体" w:eastAsia="宋体" w:cs="宋体"/>
          <w:color w:val="000"/>
          <w:sz w:val="28"/>
          <w:szCs w:val="28"/>
        </w:rPr>
        <w:t xml:space="preserve">二、7月份各生产车间针对检修车间“7.11”轻伤事故的教训，组织职工深入开展事故案例培训学习，强化了职工的安全意识，杜绝了习惯性违规行为的发生，确保了工作过程中人员和设备的安全。此外针对7月份电厂燃料变化情况，使用三汇地区低热值煤这一特点，我厂出台了《磨心坡发电厂使用三汇地区低热值煤应急预案》，各生产年车间、站均组织全体职工对预案进行了学习和培训，确保了低热值煤的购进、运输、加工、配制、使用过程中的安全和稳定。同时7月份各生产车间还对公司“安全生产十条红线”等安全文件进行了培训和学习，使职工更深入的了解了公司安全管理的相关规定和制度，职工的安全意识得到进一步的加强。</w:t>
      </w:r>
    </w:p>
    <w:p>
      <w:pPr>
        <w:ind w:left="0" w:right="0" w:firstLine="560"/>
        <w:spacing w:before="450" w:after="450" w:line="312" w:lineRule="auto"/>
      </w:pPr>
      <w:r>
        <w:rPr>
          <w:rFonts w:ascii="宋体" w:hAnsi="宋体" w:eastAsia="宋体" w:cs="宋体"/>
          <w:color w:val="000"/>
          <w:sz w:val="28"/>
          <w:szCs w:val="28"/>
        </w:rPr>
        <w:t xml:space="preserve">三、8月份还切实开展了职工技能等级评定和技能竞赛工作，在6月份技能等级评定的基础上，我厂为了激励职工广泛参与学习技术的积极性，在8月份开展了高二级工的技能等级平等工作，通过理论和实做相结合的模式分别对电工作业和锅炉操作两个工种的共三名人员通过了此次的高二级工评定考试，通过高二级技能等级评定工作的开展，不仅从工资收入上给予那些业务技能高、安全意识强的职工有所提高，而且还激发了全厂职工学技术、肯专研的.积极性。此外，针对8月份气温高、雷电强的季节性特点，为了确保我厂的发供电安全，各运行车间在8月份组织全体运行人员对我厂《雷雨季节应急预案》进行了再次的培训和考试，通过对应急预案的培训考试，增强了职工的应急反应能力，确保了我厂雷雨季节的发供电安全、连续、平稳运行。与此同时8月份，厂劳工、生产技术部于8月7日对三汇瓦斯发电站新进4名职工分别进行了劳动纪律和入厂安全培训。</w:t>
      </w:r>
    </w:p>
    <w:p>
      <w:pPr>
        <w:ind w:left="0" w:right="0" w:firstLine="560"/>
        <w:spacing w:before="450" w:after="450" w:line="312" w:lineRule="auto"/>
      </w:pPr>
      <w:r>
        <w:rPr>
          <w:rFonts w:ascii="宋体" w:hAnsi="宋体" w:eastAsia="宋体" w:cs="宋体"/>
          <w:color w:val="000"/>
          <w:sz w:val="28"/>
          <w:szCs w:val="28"/>
        </w:rPr>
        <w:t xml:space="preserve">四、9月份针对“8.3”和“9.1”两起非计划性停机事故的教训，各车间、站，尤其是运行车间在职工安全培训方面重点加大了对职工安全意识形态的培训，突出了职工在遇突发紧急情况时的应急反应能力的培训，同时9月份各车间站还继续加强了对新工人的以及“师带徒”的管理和培训，其目的是让新职工能更好的掌握好所从事工种的安全技能。</w:t>
      </w:r>
    </w:p>
    <w:p>
      <w:pPr>
        <w:ind w:left="0" w:right="0" w:firstLine="560"/>
        <w:spacing w:before="450" w:after="450" w:line="312" w:lineRule="auto"/>
      </w:pPr>
      <w:r>
        <w:rPr>
          <w:rFonts w:ascii="宋体" w:hAnsi="宋体" w:eastAsia="宋体" w:cs="宋体"/>
          <w:color w:val="000"/>
          <w:sz w:val="28"/>
          <w:szCs w:val="28"/>
        </w:rPr>
        <w:t xml:space="preserve">五、三季度的培训工作虽然取得了一些成绩，但在培训过程中还存在着一定的问题，针对三季度培训内容过于简单、培训效果不明显、考试试卷代做、考试前面代签等现象，在四季度的培训工作中各车间还要继续加大管理和宣传力度，明确责任，严格考核制度，保证培训工作顺利推进，同时各车间要针对各自的问题加强整改，力争四季度把职工安全技术培训工作搞得扎实和更好，顺利的完成全年厂所下达的安全技术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电厂培训工作总结五</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电厂培训工作总结六</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中共天府矿业公司委员会 天府矿业公司关于加强20xx年安全生产工作的决定》（天矿司党发20xx1号）、《关于开展“学永贵 找差距 添措施 强双 1基”安全主题活动的通知》（天矿司发20xx3号）、《盐井一矿“1.16”和磨心坡矿“1.17”事故处理通报》（天矿司20xx22号）、《关于印发公司19个安全生产管理制度和办法的通知》（天矿司发20xx22号）、《关于印发“023456”安全模式管理办法的通知》（天矿司发20xx23号）、《重庆市能源投资集团公司事故通报》（渝能源安20xx1号）、《关于三汇一矿“2.7”事故的处理通报》（天矿司）20xx39号）、《关于印发天府矿业公司专业安全生产“十条红线”的通知》（天矿司发20xx99号）、《关于开展“三严三敢三反三查”安全主题百日专项整治活动的通知》（天矿司发20xx154号）、《关于盐井一矿“2.23”事故的处理通报》（天矿司20xx69号）、《关于三汇一矿“3.10”事故的处理通报》（天矿司20xx70号）、《关于开展20xx年安全生产月活动的通知》（天矿司党发20xx48号）、《关于三汇一矿“5.16“事故处理》、《关于继续开展“三严三反，三查三反”安全主题活动的通知》（天矿司发20xx281号）、《关于磨心坡煤矿“6.25”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电厂培训工作总结七</w:t>
      </w:r>
    </w:p>
    <w:p>
      <w:pPr>
        <w:ind w:left="0" w:right="0" w:firstLine="560"/>
        <w:spacing w:before="450" w:after="450" w:line="312" w:lineRule="auto"/>
      </w:pPr>
      <w:r>
        <w:rPr>
          <w:rFonts w:ascii="宋体" w:hAnsi="宋体" w:eastAsia="宋体" w:cs="宋体"/>
          <w:color w:val="000"/>
          <w:sz w:val="28"/>
          <w:szCs w:val="28"/>
        </w:rPr>
        <w:t xml:space="preserve">载波班在贯彻国家电网公司及省电网公司迎峰度夏安全生产电视电话会议重要指示精神中，认真组织学习，提高了认识，明确了责任，加强了载波通信安全生产管理方面的工作，精心组织，扎实推进为确保电网安全稳定重点抓了以下工作：</w:t>
      </w:r>
    </w:p>
    <w:p>
      <w:pPr>
        <w:ind w:left="0" w:right="0" w:firstLine="560"/>
        <w:spacing w:before="450" w:after="450" w:line="312" w:lineRule="auto"/>
      </w:pPr>
      <w:r>
        <w:rPr>
          <w:rFonts w:ascii="宋体" w:hAnsi="宋体" w:eastAsia="宋体" w:cs="宋体"/>
          <w:color w:val="000"/>
          <w:sz w:val="28"/>
          <w:szCs w:val="28"/>
        </w:rPr>
        <w:t xml:space="preserve">1、开展了载波通信安全隐患整理，重点对洪沟变通信电源双重化配置及长土变通信电源故障处理及整改。</w:t>
      </w:r>
    </w:p>
    <w:p>
      <w:pPr>
        <w:ind w:left="0" w:right="0" w:firstLine="560"/>
        <w:spacing w:before="450" w:after="450" w:line="312" w:lineRule="auto"/>
      </w:pPr>
      <w:r>
        <w:rPr>
          <w:rFonts w:ascii="宋体" w:hAnsi="宋体" w:eastAsia="宋体" w:cs="宋体"/>
          <w:color w:val="000"/>
          <w:sz w:val="28"/>
          <w:szCs w:val="28"/>
        </w:rPr>
        <w:t xml:space="preserve">2、对继电保护复用载波通道存在的安全隐患进行整顿，处理了部分载波机故障盘，使主要备盘齐全。对危及主网安全运行的洪沟载波设备蓄电池检修和维护工作，也采取了必要的安全技术措施，及时进行了改造更换工作。</w:t>
      </w:r>
    </w:p>
    <w:p>
      <w:pPr>
        <w:ind w:left="0" w:right="0" w:firstLine="560"/>
        <w:spacing w:before="450" w:after="450" w:line="312" w:lineRule="auto"/>
      </w:pPr>
      <w:r>
        <w:rPr>
          <w:rFonts w:ascii="宋体" w:hAnsi="宋体" w:eastAsia="宋体" w:cs="宋体"/>
          <w:color w:val="000"/>
          <w:sz w:val="28"/>
          <w:szCs w:val="28"/>
        </w:rPr>
        <w:t xml:space="preserve">3、在“进一步深化继电保护专项治理工作”中，载波班针对“五查”“六复核”检查确认，做了：</w:t>
      </w:r>
    </w:p>
    <w:p>
      <w:pPr>
        <w:ind w:left="0" w:right="0" w:firstLine="560"/>
        <w:spacing w:before="450" w:after="450" w:line="312" w:lineRule="auto"/>
      </w:pPr>
      <w:r>
        <w:rPr>
          <w:rFonts w:ascii="宋体" w:hAnsi="宋体" w:eastAsia="宋体" w:cs="宋体"/>
          <w:color w:val="000"/>
          <w:sz w:val="28"/>
          <w:szCs w:val="28"/>
        </w:rPr>
        <w:t xml:space="preserve">①、结合滤波器一次、二次接地分开工作；</w:t>
      </w:r>
    </w:p>
    <w:p>
      <w:pPr>
        <w:ind w:left="0" w:right="0" w:firstLine="560"/>
        <w:spacing w:before="450" w:after="450" w:line="312" w:lineRule="auto"/>
      </w:pPr>
      <w:r>
        <w:rPr>
          <w:rFonts w:ascii="宋体" w:hAnsi="宋体" w:eastAsia="宋体" w:cs="宋体"/>
          <w:color w:val="000"/>
          <w:sz w:val="28"/>
          <w:szCs w:val="28"/>
        </w:rPr>
        <w:t xml:space="preserve">②、高频通道设备（阻波器、结合滤波器等）按期检验（并有调试记录）。</w:t>
      </w:r>
    </w:p>
    <w:p>
      <w:pPr>
        <w:ind w:left="0" w:right="0" w:firstLine="560"/>
        <w:spacing w:before="450" w:after="450" w:line="312" w:lineRule="auto"/>
      </w:pPr>
      <w:r>
        <w:rPr>
          <w:rFonts w:ascii="宋体" w:hAnsi="宋体" w:eastAsia="宋体" w:cs="宋体"/>
          <w:color w:val="000"/>
          <w:sz w:val="28"/>
          <w:szCs w:val="28"/>
        </w:rPr>
        <w:t xml:space="preserve">4、严格按照变电站预检工作安排，完成了载波通信设备的.检修工作，并对220kv及以上变电评比存在的问题进行了自查评估、定内容。接地刀闸在相关间隔检修时除锈整治工作。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2026-01-22T13:08:22+08:00</dcterms:created>
  <dcterms:modified xsi:type="dcterms:W3CDTF">2026-01-22T13:08:22+08:00</dcterms:modified>
</cp:coreProperties>
</file>

<file path=docProps/custom.xml><?xml version="1.0" encoding="utf-8"?>
<Properties xmlns="http://schemas.openxmlformats.org/officeDocument/2006/custom-properties" xmlns:vt="http://schemas.openxmlformats.org/officeDocument/2006/docPropsVTypes"/>
</file>