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2025年城管局年终总结</w:t>
      </w:r>
      <w:bookmarkEnd w:id="1"/>
    </w:p>
    <w:p>
      <w:pPr>
        <w:jc w:val="center"/>
        <w:spacing w:before="0" w:after="450"/>
      </w:pPr>
      <w:r>
        <w:rPr>
          <w:rFonts w:ascii="Arial" w:hAnsi="Arial" w:eastAsia="Arial" w:cs="Arial"/>
          <w:color w:val="999999"/>
          <w:sz w:val="20"/>
          <w:szCs w:val="20"/>
        </w:rPr>
        <w:t xml:space="preserve">来源：网络  作者：红叶飘零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20_年城管局年终总结 20_年，市城管局按照“围绕中心、把握大局、突出重点、抓住关键”的要求，充分发挥职能作用，着力推动中心工作落实，注重保持城市管理行政执法活动文明规范，取得较好成效。  &gt;一、以创建省级文明城市为契机，全面提高城市管理...</w:t>
      </w:r>
    </w:p>
    <w:p>
      <w:pPr>
        <w:ind w:left="0" w:right="0" w:firstLine="560"/>
        <w:spacing w:before="450" w:after="450" w:line="312" w:lineRule="auto"/>
      </w:pPr>
      <w:r>
        <w:rPr>
          <w:rFonts w:ascii="宋体" w:hAnsi="宋体" w:eastAsia="宋体" w:cs="宋体"/>
          <w:color w:val="000"/>
          <w:sz w:val="28"/>
          <w:szCs w:val="28"/>
        </w:rPr>
        <w:t xml:space="preserve">20_年城管局年终总结</w:t>
      </w:r>
    </w:p>
    <w:p>
      <w:pPr>
        <w:ind w:left="0" w:right="0" w:firstLine="560"/>
        <w:spacing w:before="450" w:after="450" w:line="312" w:lineRule="auto"/>
      </w:pPr>
      <w:r>
        <w:rPr>
          <w:rFonts w:ascii="宋体" w:hAnsi="宋体" w:eastAsia="宋体" w:cs="宋体"/>
          <w:color w:val="000"/>
          <w:sz w:val="28"/>
          <w:szCs w:val="28"/>
        </w:rPr>
        <w:t xml:space="preserve">20_年，市城管局按照“围绕中心、把握大局、突出重点、抓住关键”的要求，充分发挥职能作用，着力推动中心工作落实，注重保持城市管理行政执法活动文明规范，取得较好成效。</w:t>
      </w:r>
    </w:p>
    <w:p>
      <w:pPr>
        <w:ind w:left="0" w:right="0" w:firstLine="560"/>
        <w:spacing w:before="450" w:after="450" w:line="312" w:lineRule="auto"/>
      </w:pPr>
      <w:r>
        <w:rPr>
          <w:rFonts w:ascii="宋体" w:hAnsi="宋体" w:eastAsia="宋体" w:cs="宋体"/>
          <w:color w:val="000"/>
          <w:sz w:val="28"/>
          <w:szCs w:val="28"/>
        </w:rPr>
        <w:t xml:space="preserve">&gt;一、以创建省级文明城市为契机，全面提高城市管理水平。</w:t>
      </w:r>
    </w:p>
    <w:p>
      <w:pPr>
        <w:ind w:left="0" w:right="0" w:firstLine="560"/>
        <w:spacing w:before="450" w:after="450" w:line="312" w:lineRule="auto"/>
      </w:pPr>
      <w:r>
        <w:rPr>
          <w:rFonts w:ascii="宋体" w:hAnsi="宋体" w:eastAsia="宋体" w:cs="宋体"/>
          <w:color w:val="000"/>
          <w:sz w:val="28"/>
          <w:szCs w:val="28"/>
        </w:rPr>
        <w:t xml:space="preserve">今年，是创建省级文明城市的关键年，作为创建工作的主要职能部门，我局以此为契机，不断提高城市管理水平。</w:t>
      </w:r>
    </w:p>
    <w:p>
      <w:pPr>
        <w:ind w:left="0" w:right="0" w:firstLine="560"/>
        <w:spacing w:before="450" w:after="450" w:line="312" w:lineRule="auto"/>
      </w:pPr>
      <w:r>
        <w:rPr>
          <w:rFonts w:ascii="宋体" w:hAnsi="宋体" w:eastAsia="宋体" w:cs="宋体"/>
          <w:color w:val="000"/>
          <w:sz w:val="28"/>
          <w:szCs w:val="28"/>
        </w:rPr>
        <w:t xml:space="preserve">&gt;(一)强化宣传造声势</w:t>
      </w:r>
    </w:p>
    <w:p>
      <w:pPr>
        <w:ind w:left="0" w:right="0" w:firstLine="560"/>
        <w:spacing w:before="450" w:after="450" w:line="312" w:lineRule="auto"/>
      </w:pPr>
      <w:r>
        <w:rPr>
          <w:rFonts w:ascii="宋体" w:hAnsi="宋体" w:eastAsia="宋体" w:cs="宋体"/>
          <w:color w:val="000"/>
          <w:sz w:val="28"/>
          <w:szCs w:val="28"/>
        </w:rPr>
        <w:t xml:space="preserve">市民素质的提高是城市管理水平提高的基石。为使创建工作升入人心，做到人人皆知，我们加大的宣传力度，强化对市民教育，努力提高广大市民遵守城市管理法规的自觉性。一是媒体宣传。我们在新闻媒体开辟了城管专栏，及时报道城管工作中的先进典型，曝光不文明行为。二是上门宣传。我们坚持每周一次，局党组成员带领队员深入到每个经营门店，帮助经营户改正违章行为，提醒经营户应注意的事项。三是下乡宣传。继续开展“瓜农未进城，城管先下乡”活动，瓜果未上市之前，就将瓜果进城销售的有关规定印成通告送至各镇处、各村组，使瓜农对进城销售农副产品的规定一清二楚。四是发公开信宣传。我们印发了五万份《争创文明城市，争做文明市民》的公开信向广大市民发放，倡导市民自觉遵守城市管理的有关规定。六是在执法中宣传。进城农民初次违章的、外地车辆和客商车辆违章的，一律宣传教育后放行。队员不定期在街头设立宣传点，宣传城管法规，受理市民投诉。通过强化与管理对象的联系沟通，建立与管理对象相互监督、相互信任、相互支持、平等互助的关系，城市管理的标准和要求逐步变成广大市民的自觉行为，群众的满意度、认同感进一步提高。通过宣传达到人人知晓创建、人人参与创建、个个关心创建、人人为创建做贡献的目的。</w:t>
      </w:r>
    </w:p>
    <w:p>
      <w:pPr>
        <w:ind w:left="0" w:right="0" w:firstLine="560"/>
        <w:spacing w:before="450" w:after="450" w:line="312" w:lineRule="auto"/>
      </w:pPr>
      <w:r>
        <w:rPr>
          <w:rFonts w:ascii="宋体" w:hAnsi="宋体" w:eastAsia="宋体" w:cs="宋体"/>
          <w:color w:val="000"/>
          <w:sz w:val="28"/>
          <w:szCs w:val="28"/>
        </w:rPr>
        <w:t xml:space="preserve">&gt;(二)疏堵并举治市容</w:t>
      </w:r>
    </w:p>
    <w:p>
      <w:pPr>
        <w:ind w:left="0" w:right="0" w:firstLine="560"/>
        <w:spacing w:before="450" w:after="450" w:line="312" w:lineRule="auto"/>
      </w:pPr>
      <w:r>
        <w:rPr>
          <w:rFonts w:ascii="宋体" w:hAnsi="宋体" w:eastAsia="宋体" w:cs="宋体"/>
          <w:color w:val="000"/>
          <w:sz w:val="28"/>
          <w:szCs w:val="28"/>
        </w:rPr>
        <w:t xml:space="preserve">市容是一个城市的脸面。今年，我们借助创建省级文明城市和全省县域经济工作现场会在我市召开的平台，全面提高市容管理水平。</w:t>
      </w:r>
    </w:p>
    <w:p>
      <w:pPr>
        <w:ind w:left="0" w:right="0" w:firstLine="560"/>
        <w:spacing w:before="450" w:after="450" w:line="312" w:lineRule="auto"/>
      </w:pPr>
      <w:r>
        <w:rPr>
          <w:rFonts w:ascii="宋体" w:hAnsi="宋体" w:eastAsia="宋体" w:cs="宋体"/>
          <w:color w:val="000"/>
          <w:sz w:val="28"/>
          <w:szCs w:val="28"/>
        </w:rPr>
        <w:t xml:space="preserve">一方面继续实行“八大安家工程”。一是为菜农“安家”。为解决街上流动叫卖的问题，我局经过多方协调，在不影响市容、不妨碍交通的前提下，在朱湾转盘附近、实验中学旁、东正街、职教中心入口处、子龙村等5处规划布局临时市场，配套完善基础设施，落实管理人员，既解决了300多名菜农卖菜难题，又方便了市民买菜。二是为果贩“安家”。城区原有30多个流动销售水果的商贩，长期与城管执法人员“打游击”。我们经与城区最大的集贸市场协调，由该市场拿出最好的摊位提供给这些商贩经营，解决了商贩的经营难题，也为市场带来了可观的经济效益。三是为小摊小贩“安家”。城区原有200多个从事修鞋、修自行车和小商品经营的小商贩，长期占道经营。为了妥善安置这些经营户，我们在34个小巷内划定了临时经营点，使这些小商贩在指定区域内“安居乐业”。四是为饮食夜市“安家”。城区原有40多户从事露天烧烤、风味小吃的夜市摊点，在城区主要街道上占道经营，既堵塞交通，又严重污染环境。我们报请市政府投资近300万元在临沮公园大门处修建临沮夜市城，将所有占道经营的夜市摊点全部归并到夜市城内，形成规模化经营。五是为擦鞋摊贩“安家”。擦鞋摊贩都是困难群体。为解决其经营困难，我们为其规划了固定的经营场所，并向部分摊主免费提供了遮阳伞、标志服、椅凳等工具。整齐划一的擦鞋摊群成为当阳城一道靓丽的风景。六是为乱贴乱画的小广告“安家”。乱贴乱画、乱喷乱涂的“牛皮癣”是城市管理的通病和顽症。为方便市民发布信息和小广告，我们在城区设立了40处“百姓信息发布栏”，免费提供给市民发布，有效破解了“牛皮癣”难题。七是为各类车辆“安家”。在城区人行道划定128处自行车、摩托车停靠点，施划停车线8701米，设立各类机动车临时停车场点700多处，较好地解决了停车难题。八是为进城卖瓜的瓜农“安家”。瓜果未上市之前，我们开展“瓜农未进城，城管先下乡”活动，提前制定瓜果进城销售方案，将有关规范瓜果销售的规定送到各镇处、村组。在城区41个巷道设立瓜果临时销售点，不收取任何费用，打造农副产品销售的绿色通道。</w:t>
      </w:r>
    </w:p>
    <w:p>
      <w:pPr>
        <w:ind w:left="0" w:right="0" w:firstLine="560"/>
        <w:spacing w:before="450" w:after="450" w:line="312" w:lineRule="auto"/>
      </w:pPr>
      <w:r>
        <w:rPr>
          <w:rFonts w:ascii="宋体" w:hAnsi="宋体" w:eastAsia="宋体" w:cs="宋体"/>
          <w:color w:val="000"/>
          <w:sz w:val="28"/>
          <w:szCs w:val="28"/>
        </w:rPr>
        <w:t xml:space="preserve">在做好疏导工作的同时，另一方面我们对市容违章行为始终保持高压态势。我们坚持违章必究，凡发现市容违章的，及时纠正绝不迁就，把市容违章解决在萌芽状态。而对于屡教不改的“钉子户”坚决依法查处，绝不放过。在集中整治过程中，我们一是坚持违章必究。凡是发现违章的，及时纠正决不迁就;二是处罚与教育并重。对于初次违章的，我们一律先教育后放行;三是严格执法。针对出店经营、占道经营、流动叫卖、乱牵乱挂、乱设广告牌等五种违章行为，我们坚持“一三五集中执法、二四分散执法、周六周日大队领导带班执法”的整治模式。同时，对那些屡教不改的违章户我们实行立案查处。今年以来共立各类市容违法案件108件，暂扣各类违章物品159件，使市容管理一直保持常态水平。</w:t>
      </w:r>
    </w:p>
    <w:p>
      <w:pPr>
        <w:ind w:left="0" w:right="0" w:firstLine="560"/>
        <w:spacing w:before="450" w:after="450" w:line="312" w:lineRule="auto"/>
      </w:pPr>
      <w:r>
        <w:rPr>
          <w:rFonts w:ascii="宋体" w:hAnsi="宋体" w:eastAsia="宋体" w:cs="宋体"/>
          <w:color w:val="000"/>
          <w:sz w:val="28"/>
          <w:szCs w:val="28"/>
        </w:rPr>
        <w:t xml:space="preserve">&gt;(三)高压态势抓规划</w:t>
      </w:r>
    </w:p>
    <w:p>
      <w:pPr>
        <w:ind w:left="0" w:right="0" w:firstLine="560"/>
        <w:spacing w:before="450" w:after="450" w:line="312" w:lineRule="auto"/>
      </w:pPr>
      <w:r>
        <w:rPr>
          <w:rFonts w:ascii="宋体" w:hAnsi="宋体" w:eastAsia="宋体" w:cs="宋体"/>
          <w:color w:val="000"/>
          <w:sz w:val="28"/>
          <w:szCs w:val="28"/>
        </w:rPr>
        <w:t xml:space="preserve">今年，我局对规划执法仍然保持高压态势。一是全力推进违法建设集中整治工作。以集中整治为突破口，严格执法。对于那些有令不行、有禁不止、顶风抢建的违章建筑组织力量实施强制拆除，做到 “凡违建、必查处”。今年上半年，规划立案53件，强制拆除62处，拆违面积3324.61平方米。</w:t>
      </w:r>
    </w:p>
    <w:p>
      <w:pPr>
        <w:ind w:left="0" w:right="0" w:firstLine="560"/>
        <w:spacing w:before="450" w:after="450" w:line="312" w:lineRule="auto"/>
      </w:pPr>
      <w:r>
        <w:rPr>
          <w:rFonts w:ascii="宋体" w:hAnsi="宋体" w:eastAsia="宋体" w:cs="宋体"/>
          <w:color w:val="000"/>
          <w:sz w:val="28"/>
          <w:szCs w:val="28"/>
        </w:rPr>
        <w:t xml:space="preserve">三月份为迎接全省县域经济工作现场会在我市召开，根据市委、市政府的要求拆除违法建设23处，面积974.48平方米。5月12日经报请市政府同意对城区10户违建房屋实施了集中强拆，拆除违法建设面积486 平方米，取得了良好的效果，得到了领导和社会的一致好评，达到“拆除一处、震慑一方，处罚一人、教育一批”的目的。二是实行全方位巡查，从源头上控制违法建设。规划中队下设三个巡查分队，按照“条块结合、以块为主”的原则，实施“防违全天候、巡查无缝隙、责任全覆盖”的防违治违工作网络，落实分片责任。队员在巡查中，强化事前监督，对辖区内存在备料户、有苗头建房的业户进行走访告知，告知凡进行建设施工必须先到市规划局办理相关手续。由于从源头上预防，将违法建设消灭在萌芽状态，使一些盲目建设的业户减少了损失，也消除了管理与被管理之间的矛盾。三是严查信访、举报案件，借助社会力量抓规划。由于大队巡查力量有限，群众举报成为规划执法的一个信息来源的渠道。我们对那些群众举报的案件认真进行调查处理，把案件办成铁案，做到群众满意，领导满意。</w:t>
      </w:r>
    </w:p>
    <w:p>
      <w:pPr>
        <w:ind w:left="0" w:right="0" w:firstLine="560"/>
        <w:spacing w:before="450" w:after="450" w:line="312" w:lineRule="auto"/>
      </w:pPr>
      <w:r>
        <w:rPr>
          <w:rFonts w:ascii="宋体" w:hAnsi="宋体" w:eastAsia="宋体" w:cs="宋体"/>
          <w:color w:val="000"/>
          <w:sz w:val="28"/>
          <w:szCs w:val="28"/>
        </w:rPr>
        <w:t xml:space="preserve">&gt;(四)社会联动促“三包”</w:t>
      </w:r>
    </w:p>
    <w:p>
      <w:pPr>
        <w:ind w:left="0" w:right="0" w:firstLine="560"/>
        <w:spacing w:before="450" w:after="450" w:line="312" w:lineRule="auto"/>
      </w:pPr>
      <w:r>
        <w:rPr>
          <w:rFonts w:ascii="宋体" w:hAnsi="宋体" w:eastAsia="宋体" w:cs="宋体"/>
          <w:color w:val="000"/>
          <w:sz w:val="28"/>
          <w:szCs w:val="28"/>
        </w:rPr>
        <w:t xml:space="preserve">认真落实门前三包工作是搞好城市管理工作的有效载体。我们一是认真落实包街管理，定期督促各包街单位对包街段面以清除“牛皮癣”和规范停车秩序、户外广告的设置为重点，扎实开展“五清除两规范”活动;二是组织专班进行督办。局门前三包办公室每天上街对各单位的门前三包落实情况进行检查督办，发现轻微问题进行电话口头督办，对突出问题下达书面督办通知。上半年共下达督办通知书7份，签订门前三包责任书150份。今年3月至6月共开展了4次以清理乱贴乱画为主要内容的市容环境专项整治行动，并进行了督办检查。检查结束后，对搞得好的单位进行通报表彰，对搞的差的单位进行通报批评;三是积极探索新办法。今年上半年我们通过学习借鉴外地的经验，积极探索治理“牛皮癣”的新办法。首先在城区规范设置60处“百姓信息发布栏”供市民发布张贴小广告，然后委托给一家广告公司进行管理，广告公司在市民张贴小广告时可以收取一定的费用，对那些不在信息发布栏里张贴的小广告由广告公司负责清理，由市城管局负责检查考核。通过采取这种办法，使城区“牛皮癣”得到有效治理。</w:t>
      </w:r>
    </w:p>
    <w:p>
      <w:pPr>
        <w:ind w:left="0" w:right="0" w:firstLine="560"/>
        <w:spacing w:before="450" w:after="450" w:line="312" w:lineRule="auto"/>
      </w:pPr>
      <w:r>
        <w:rPr>
          <w:rFonts w:ascii="宋体" w:hAnsi="宋体" w:eastAsia="宋体" w:cs="宋体"/>
          <w:color w:val="000"/>
          <w:sz w:val="28"/>
          <w:szCs w:val="28"/>
        </w:rPr>
        <w:t xml:space="preserve">&gt;(五)规范标准管许可</w:t>
      </w:r>
    </w:p>
    <w:p>
      <w:pPr>
        <w:ind w:left="0" w:right="0" w:firstLine="560"/>
        <w:spacing w:before="450" w:after="450" w:line="312" w:lineRule="auto"/>
      </w:pPr>
      <w:r>
        <w:rPr>
          <w:rFonts w:ascii="宋体" w:hAnsi="宋体" w:eastAsia="宋体" w:cs="宋体"/>
          <w:color w:val="000"/>
          <w:sz w:val="28"/>
          <w:szCs w:val="28"/>
        </w:rPr>
        <w:t xml:space="preserve">一是严格标准，加强监督。对我局负责许可的城区户外广告、临时占道、建筑渣土处置核准，我们严格按照《许可法》规定的程序对制定的各项许可标准进行把关，同时在施工过程强化监督管理。上半年共审批许可户外广告57期，临时占道87期，共计144期，有效地规范了城区户外广告、临时占道的管理。二是主动上门为招商引资企业服好务。对于我市招商引资进来的企业，在户外广告的设置、建筑渣土的处置等方面，我局都积极主动上门服务，既为他们提供规范的户外广告设置宣传方案，办理相关行政许可手续，又为他们减免相关费用，使这些外来投资者能安心投资当阳、建设当阳。三是强制拆除不符合要求的户外广告。三月份，我迎接全省县域经济工作现场会在我市召开，我局组织力量对那些没有在我局办理许可手续或者是没有按许可要求设置的户外广告进行强制拆除。共拆除广告牌68块、遮阳棚32处，更新广告牌46块，特别是对市人民医院、市经济商务和信息化局、市教育局、北山超市、市实验幼儿园等地方广告牌和遮阳棚进行了集中统一更新，既达到了规范管理的目的，又美化了市容。</w:t>
      </w:r>
    </w:p>
    <w:p>
      <w:pPr>
        <w:ind w:left="0" w:right="0" w:firstLine="560"/>
        <w:spacing w:before="450" w:after="450" w:line="312" w:lineRule="auto"/>
      </w:pPr>
      <w:r>
        <w:rPr>
          <w:rFonts w:ascii="宋体" w:hAnsi="宋体" w:eastAsia="宋体" w:cs="宋体"/>
          <w:color w:val="000"/>
          <w:sz w:val="28"/>
          <w:szCs w:val="28"/>
        </w:rPr>
        <w:t xml:space="preserve">&gt;(六)部门配合强交通</w:t>
      </w:r>
    </w:p>
    <w:p>
      <w:pPr>
        <w:ind w:left="0" w:right="0" w:firstLine="560"/>
        <w:spacing w:before="450" w:after="450" w:line="312" w:lineRule="auto"/>
      </w:pPr>
      <w:r>
        <w:rPr>
          <w:rFonts w:ascii="宋体" w:hAnsi="宋体" w:eastAsia="宋体" w:cs="宋体"/>
          <w:color w:val="000"/>
          <w:sz w:val="28"/>
          <w:szCs w:val="28"/>
        </w:rPr>
        <w:t xml:space="preserve">我们仍然实行“城管+交警”的执法模式，采取抄单的办法，共查处各类违章车辆1437起。使城区交通停车秩序明显好转。</w:t>
      </w:r>
    </w:p>
    <w:p>
      <w:pPr>
        <w:ind w:left="0" w:right="0" w:firstLine="560"/>
        <w:spacing w:before="450" w:after="450" w:line="312" w:lineRule="auto"/>
      </w:pPr>
      <w:r>
        <w:rPr>
          <w:rFonts w:ascii="宋体" w:hAnsi="宋体" w:eastAsia="宋体" w:cs="宋体"/>
          <w:color w:val="000"/>
          <w:sz w:val="28"/>
          <w:szCs w:val="28"/>
        </w:rPr>
        <w:t xml:space="preserve">&gt;二、以规范执法行为为重点，不断提高行政执法水平。</w:t>
      </w:r>
    </w:p>
    <w:p>
      <w:pPr>
        <w:ind w:left="0" w:right="0" w:firstLine="560"/>
        <w:spacing w:before="450" w:after="450" w:line="312" w:lineRule="auto"/>
      </w:pPr>
      <w:r>
        <w:rPr>
          <w:rFonts w:ascii="宋体" w:hAnsi="宋体" w:eastAsia="宋体" w:cs="宋体"/>
          <w:color w:val="000"/>
          <w:sz w:val="28"/>
          <w:szCs w:val="28"/>
        </w:rPr>
        <w:t xml:space="preserve">规范的执法行为是依法执法、文明执法的重要体现。我们一是从执法的行为上予以规范。主动改进工作方法，置管理于执法之先，寓执法于服务之中，做到既严格执法干成事，又文明执法不惹事;坚持预防为主，管理前置，加快由事后查处向 “提前介入与适时监控相结合”转变，加快由“被动执法”向主动服务转变，主动发挥城管执法职能，使执法惠及百姓，让人民满意。二是从执法的程序上予以规范。制定出台《XX市城管局关于规范行政处罚案件办理工作的规定》，对立案的标准、办案的程序、案件的撤销及中止都进行了明确的规定，并不断在学习中进行培训。三是从执法言行上予以规范。制定了《城管现场执法文明用语》、《城管机关文明用语》、《城管执法用语》和《城管局队容风纪规定》，投资三万多元购买现场执法仪监督日常执法，对违反规定的予以通报批评，使执法人员的言行在执法中逐步文明、规范。</w:t>
      </w:r>
    </w:p>
    <w:p>
      <w:pPr>
        <w:ind w:left="0" w:right="0" w:firstLine="560"/>
        <w:spacing w:before="450" w:after="450" w:line="312" w:lineRule="auto"/>
      </w:pPr>
      <w:r>
        <w:rPr>
          <w:rFonts w:ascii="宋体" w:hAnsi="宋体" w:eastAsia="宋体" w:cs="宋体"/>
          <w:color w:val="000"/>
          <w:sz w:val="28"/>
          <w:szCs w:val="28"/>
        </w:rPr>
        <w:t xml:space="preserve">&gt;三、以文明执法形象建设年为抓手，不断强化队伍建设。</w:t>
      </w:r>
    </w:p>
    <w:p>
      <w:pPr>
        <w:ind w:left="0" w:right="0" w:firstLine="560"/>
        <w:spacing w:before="450" w:after="450" w:line="312" w:lineRule="auto"/>
      </w:pPr>
      <w:r>
        <w:rPr>
          <w:rFonts w:ascii="宋体" w:hAnsi="宋体" w:eastAsia="宋体" w:cs="宋体"/>
          <w:color w:val="000"/>
          <w:sz w:val="28"/>
          <w:szCs w:val="28"/>
        </w:rPr>
        <w:t xml:space="preserve">今年，我们仍将着力打造一支“政治合格、作风优良、纪律严明、业务精湛、战斗力强”的城管队伍作为工作的重中之重。一是在全系统开展文明执法形象建设年活动。为搞好文明执法形象建设年活动，局专门成立了活动领导小组，制定了活动方案，从形象、言行、纪律、学习等方面制定了严格的兑现措施。上半年，共通报处理八人次，通报表彰四人，做到了奖惩分明;二是对队伍实行军事化管理。每天早晨7:40中午2:30准时点名一次。制定了十条“铁规”，作为城管执法的“高压线”，对着装不整、打骂管理对象、吃拿卡要等不文明行为制定了严格的处罚规定，并将十条“铁规”制成文明执法警示卡，发到每名队员手中，要求队员们随身携带，时时提醒队员自警、自省、自重。三是开展各项业务知识的培训提高队员素质。我们始终坚持每个星期一下午集中学习，并作为一项制度长期坚持。在学习中，采取领导讲、专家评、跟班学、相互学等方式，使队员的业务素质在学习得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2025-10-09T09:16:35+08:00</dcterms:created>
  <dcterms:modified xsi:type="dcterms:W3CDTF">2025-10-09T09:16:35+08:00</dcterms:modified>
</cp:coreProperties>
</file>

<file path=docProps/custom.xml><?xml version="1.0" encoding="utf-8"?>
<Properties xmlns="http://schemas.openxmlformats.org/officeDocument/2006/custom-properties" xmlns:vt="http://schemas.openxmlformats.org/officeDocument/2006/docPropsVTypes"/>
</file>