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学校秋季学期体育教学工作总结优质(七篇)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一一指导思想以“健康第一”为宗旨，把学校体育工作作为实施素质教育的突破口，以科学的管理促进学校体育工作全面健康发展，建立完善科学的管理体系，深化体育教学改革，全面推进素质教育。加强体育课改教研活动，努力施行新课程...</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学校秋季学期体育教学工作总结三</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学校秋季学期体育教学工作总结四</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学校秋季学期体育教学工作总结五</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学校秋季学期体育教学工作总结六</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学校秋季学期体育教学工作总结七</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