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销售工作总结(6篇)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 下单前的待办工作(包装内盒、外箱唛头、内盒不干胶内容) 生产中的联络(交货期的反愧与生产部的协调工作)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8、20xx年的关注使我对公司的品牌推广提出一些个人见解；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 ％，货款回笼率为 ％，销售单价比去年下降了 ％，销售额和货款回笼率比去年同期下降了 ％和 ％。现将三年来从事销售工作的心得和感受总结如下：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w:t>
      </w:r>
    </w:p>
    <w:p>
      <w:pPr>
        <w:ind w:left="0" w:right="0" w:firstLine="560"/>
        <w:spacing w:before="450" w:after="450" w:line="312" w:lineRule="auto"/>
      </w:pPr>
      <w:r>
        <w:rPr>
          <w:rFonts w:ascii="宋体" w:hAnsi="宋体" w:eastAsia="宋体" w:cs="宋体"/>
          <w:color w:val="000"/>
          <w:sz w:val="28"/>
          <w:szCs w:val="28"/>
        </w:rPr>
        <w:t xml:space="preserve">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w:t>
      </w:r>
    </w:p>
    <w:p>
      <w:pPr>
        <w:ind w:left="0" w:right="0" w:firstLine="560"/>
        <w:spacing w:before="450" w:after="450" w:line="312" w:lineRule="auto"/>
      </w:pPr>
      <w:r>
        <w:rPr>
          <w:rFonts w:ascii="宋体" w:hAnsi="宋体" w:eastAsia="宋体" w:cs="宋体"/>
          <w:color w:val="000"/>
          <w:sz w:val="28"/>
          <w:szCs w:val="28"/>
        </w:rPr>
        <w:t xml:space="preserve">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深入分析当前国际国内海运市场的新特点和周边港口竞争日趋激烈的严峻形势，按照公司年初部署，结合港口实际，进一步统一思想，团结一心，加快发展，抢抓机遇，创新思路，狠抓突破，迎难而上。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今年年初，为贯彻实现集团公司“以港口中转为支撑，起飞物流中心”的战略目标。公司确立了以市场为导向，以航线经营为突破口，</w:t>
      </w:r>
    </w:p>
    <w:p>
      <w:pPr>
        <w:ind w:left="0" w:right="0" w:firstLine="560"/>
        <w:spacing w:before="450" w:after="450" w:line="312" w:lineRule="auto"/>
      </w:pPr>
      <w:r>
        <w:rPr>
          <w:rFonts w:ascii="宋体" w:hAnsi="宋体" w:eastAsia="宋体" w:cs="宋体"/>
          <w:color w:val="000"/>
          <w:sz w:val="28"/>
          <w:szCs w:val="28"/>
        </w:rPr>
        <w:t xml:space="preserve">做强做活港口经营，促进港口经济跨越发展的工作目标。在航线市场开发方面上半年在保持三条国际海运航线正常运营的基础上，重点开发内贸和外贸集装箱航线，通过内贸及外贸内支线来拉动外贸航线。在货源市场开发方面立足荣成扩展到整个半岛地区，进一步延伸到青岛及整个内陆地区，抓好重点货源的开发。随着公司领导班子的重新调整，为进一步完善组织机构，加强管理，充实力量，理顺部门内部事务，拓展外部业务，夯实工作基础，开创市场开发新局面。我们市场商务部设立了三个中心，七处办事处。进一步细分责任，落实到人，做到人人都管事，事事有人管，有效地推动了各项工作的开展。</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我港起步较晚，相比周边港口国际航线不具有明显的竞争优势。</w:t>
      </w:r>
    </w:p>
    <w:p>
      <w:pPr>
        <w:ind w:left="0" w:right="0" w:firstLine="560"/>
        <w:spacing w:before="450" w:after="450" w:line="312" w:lineRule="auto"/>
      </w:pPr>
      <w:r>
        <w:rPr>
          <w:rFonts w:ascii="宋体" w:hAnsi="宋体" w:eastAsia="宋体" w:cs="宋体"/>
          <w:color w:val="000"/>
          <w:sz w:val="28"/>
          <w:szCs w:val="28"/>
        </w:rPr>
        <w:t xml:space="preserve">针对这种情况，我们市场商务部按照公司计划，结合区域经济特点，充分发挥港口与船公司双重功能，将开发内贸线和外贸内支线作为新的突破点和增长极。月份，开辟了石岛泉州线，在短短的几个月的时间内航线经营由初期亏舱进入爆仓，并由十天班单开，加密到五天班对开，外贸内支线也将逐步实行周双班运营。目前，我们市场商务部正在筹备石岛上海线、石岛泉州、广州线、石岛温州、宁波线的开通事宜。预计月底外贸内支线整班运营，内贸线五天班运营。内贸及内贸内支线的陆续开通，将使我港的联通网络遍布华东、华南地区，进一步增强了对腹地的辐射力、影响力和竞争力。</w:t>
      </w:r>
    </w:p>
    <w:p>
      <w:pPr>
        <w:ind w:left="0" w:right="0" w:firstLine="560"/>
        <w:spacing w:before="450" w:after="450" w:line="312" w:lineRule="auto"/>
      </w:pPr>
      <w:r>
        <w:rPr>
          <w:rFonts w:ascii="宋体" w:hAnsi="宋体" w:eastAsia="宋体" w:cs="宋体"/>
          <w:color w:val="000"/>
          <w:sz w:val="28"/>
          <w:szCs w:val="28"/>
        </w:rPr>
        <w:t xml:space="preserve">总体工作取得了长足的进步，为全年各项工作指标的圆满实现奠定了良好的基础。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以上是我今年的工作总结。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销售工作总结六</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2026-06-19T07:21:41+08:00</dcterms:created>
  <dcterms:modified xsi:type="dcterms:W3CDTF">2026-06-19T07:21:41+08:00</dcterms:modified>
</cp:coreProperties>
</file>

<file path=docProps/custom.xml><?xml version="1.0" encoding="utf-8"?>
<Properties xmlns="http://schemas.openxmlformats.org/officeDocument/2006/custom-properties" xmlns:vt="http://schemas.openxmlformats.org/officeDocument/2006/docPropsVTypes"/>
</file>