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医院医疗保障工作总结(5篇)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医疗保障工作总结一一、建立医疗保险组织有健全的医保管理组织。有一名业务院长分管医保工作，有专门的医保服务机构，医院设有一名专门的医保联络员。制作标准的患者就医流程图，以方便广大患者清楚便捷的进行就医。将制作的就医流程图摆放于医院明显的位...</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医院医疗保障工作总结一</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公司培训工作总结20_最新范文&lt;/span[_TAG_h2]医院医疗保障工作总结三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医院医疗保障工作总结四</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