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精选社区民生志愿者工作总结汇总(四篇)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精选社区民生志愿者工作总结汇总一1、 延续法律进社区服务。为使法律知识促进居民生活质量大提高，我们在今年3月又与重庆恒昇律师事务所续签了“法律事务委托合同”。社区常年聘请该所为社区法 律顾问，并与5月和8月分别在石新路鑫泰铭居和兰花村钟表厂...</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精选社区民生志愿者工作总结汇总一</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三、扎实为社区居民办了诸多好事实事：[_TAG_h2]精选社区民生志愿者工作总结汇总二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精选社区民生志愿者工作总结汇总四</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