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简短的中国寓言故事</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春秋时期，俞伯牙擅长于弹奏琴弦，钟子期擅长于听音辨意。有次，伯牙来到泰山(今武汉市汉阳龟山)北面游览时，突然遇到了暴雨，只好滞留在岩石之下，心里寂寞忧伤，便拿出随身带的古琴弹了起来。刚开始，他弹奏了反映连绵大雨的琴曲;接着，他又演奏了山崩似...</w:t>
      </w:r>
    </w:p>
    <w:p>
      <w:pPr>
        <w:ind w:left="0" w:right="0" w:firstLine="560"/>
        <w:spacing w:before="450" w:after="450" w:line="312" w:lineRule="auto"/>
      </w:pPr>
      <w:r>
        <w:rPr>
          <w:rFonts w:ascii="宋体" w:hAnsi="宋体" w:eastAsia="宋体" w:cs="宋体"/>
          <w:color w:val="000"/>
          <w:sz w:val="28"/>
          <w:szCs w:val="28"/>
        </w:rPr>
        <w:t xml:space="preserve">春秋时期，俞伯牙擅长于弹奏琴弦，钟子期擅长于听音辨意。有次，伯牙来到泰山(今武汉市汉阳龟山)北面游览时，突然遇到了暴雨，只好滞留在岩石之下，心里寂寞忧伤，便拿出随身带的古琴弹了起来。</w:t>
      </w:r>
    </w:p>
    <w:p>
      <w:pPr>
        <w:ind w:left="0" w:right="0" w:firstLine="560"/>
        <w:spacing w:before="450" w:after="450" w:line="312" w:lineRule="auto"/>
      </w:pPr>
      <w:r>
        <w:rPr>
          <w:rFonts w:ascii="宋体" w:hAnsi="宋体" w:eastAsia="宋体" w:cs="宋体"/>
          <w:color w:val="000"/>
          <w:sz w:val="28"/>
          <w:szCs w:val="28"/>
        </w:rPr>
        <w:t xml:space="preserve">刚开始，他弹奏了反映连绵大雨的琴曲;接着，他又演奏了山崩似的乐音。恰在此时，樵夫钟子期忍不住在临近的一丛野菊后叫道：“好曲!真是好曲!”原来，在山上砍柴的钟子期也正在附近躲雨，听到伯牙弹琴，不觉心旷神怡，在一旁早已聆听多时了，听到高潮时便情不自禁地发出了由衷的赞赏。</w:t>
      </w:r>
    </w:p>
    <w:p>
      <w:pPr>
        <w:ind w:left="0" w:right="0" w:firstLine="560"/>
        <w:spacing w:before="450" w:after="450" w:line="312" w:lineRule="auto"/>
      </w:pPr>
      <w:r>
        <w:rPr>
          <w:rFonts w:ascii="宋体" w:hAnsi="宋体" w:eastAsia="宋体" w:cs="宋体"/>
          <w:color w:val="000"/>
          <w:sz w:val="28"/>
          <w:szCs w:val="28"/>
        </w:rPr>
        <w:t xml:space="preserve">俞伯牙听到赞语，赶紧起身和钟子期打过招呼，便又继续弹了起来。伯牙凝神于高山，赋意在曲调之中，钟子期在一旁听后频频点头：“好啊，巍巍峨峨，真像是一座高峻无比的山啊!”伯牙又沉思于流水，隐情在旋律之外，钟子期听后，又在一旁击掌称绝：“妙啊，浩浩荡荡，就如同江河奔流一样呀!”伯牙每奏一支琴曲，钟子期就能完全听出它的意旨和情趣，这使得伯牙惊喜异常。他放下了琴，叹息着说：“好呵!好呵!您的听音、辨向、明义的功夫实在是太高明了，您所说的跟我心里想的真是完全一样，我的琴声怎能逃过您的耳朵呢?”</w:t>
      </w:r>
    </w:p>
    <w:p>
      <w:pPr>
        <w:ind w:left="0" w:right="0" w:firstLine="560"/>
        <w:spacing w:before="450" w:after="450" w:line="312" w:lineRule="auto"/>
      </w:pPr>
      <w:r>
        <w:rPr>
          <w:rFonts w:ascii="宋体" w:hAnsi="宋体" w:eastAsia="宋体" w:cs="宋体"/>
          <w:color w:val="000"/>
          <w:sz w:val="28"/>
          <w:szCs w:val="28"/>
        </w:rPr>
        <w:t xml:space="preserve">二人于是结为知音，并约好第二年再相会论琴。可是第二年伯牙来会钟子期时，得知钟子期不久前已经因病去世。俞伯牙痛惜伤感，难以用语言表达，于是就摔破了自己从不离身的古琴，从此不再抚弦弹奏，以谢平生难得的知音。</w:t>
      </w:r>
    </w:p>
    <w:p>
      <w:pPr>
        <w:ind w:left="0" w:right="0" w:firstLine="560"/>
        <w:spacing w:before="450" w:after="450" w:line="312" w:lineRule="auto"/>
      </w:pPr>
      <w:r>
        <w:rPr>
          <w:rFonts w:ascii="宋体" w:hAnsi="宋体" w:eastAsia="宋体" w:cs="宋体"/>
          <w:color w:val="000"/>
          <w:sz w:val="28"/>
          <w:szCs w:val="28"/>
        </w:rPr>
        <w:t xml:space="preserve">这个故事告诉我们：人之相知，贵在知心。</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他们是经常在一起讨论诗词、评议字画的好朋友，杨布在朋友家脱掉了被雨水淋湿了的白色外衣，穿上了朋友的一身黑色外套。朋友家里招待杨布吃过饭，两人又谈论了一会儿诗词，评议了一会儿前人的字画。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宋体" w:hAnsi="宋体" w:eastAsia="宋体" w:cs="宋体"/>
          <w:color w:val="000"/>
          <w:sz w:val="28"/>
          <w:szCs w:val="28"/>
        </w:rPr>
        <w:t xml:space="preserve">这篇寓言故事说明：若自己变了，就不能怪别人对自己另眼相看。别人另眼看自己，首先要从自己身上找原因，不然的话就像杨布那样：一身衣服变了，反而怪狗不认识他。</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2026-06-19T06:37:50+08:00</dcterms:created>
  <dcterms:modified xsi:type="dcterms:W3CDTF">2026-06-19T06:37:50+08:00</dcterms:modified>
</cp:coreProperties>
</file>

<file path=docProps/custom.xml><?xml version="1.0" encoding="utf-8"?>
<Properties xmlns="http://schemas.openxmlformats.org/officeDocument/2006/custom-properties" xmlns:vt="http://schemas.openxmlformats.org/officeDocument/2006/docPropsVTypes"/>
</file>