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作文批改评语范例标点符号(二十三篇)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作文批改评语范例标点符号一2、你的字我看了，仿佛刚刚春游回来，还带着愉快的心情。〔作文明星――万晶晶 评〕3、习作第一段太长了，像一个人的头很大似的，看着不舒服。〔作文高手――刘瑞 评〕4、你的字写得歪歪扭扭，好似喝醉了酒在跳舞似的。〔作文...</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作文批改评语范例标点符号一</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作文批改评语范例标点符号二</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作文批改评语范例标点符号三</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作文批改评语范例标点符号八</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作文批改评语范例标点符号篇十一</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作文批改评语范例标点符号篇十二</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作文批改评语范例标点符号篇十五</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作文批改评语范例标点符号篇十六</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作文批改评语范例标点符号篇十七</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作文批改评语范例标点符号篇十八</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作文批改评语范例标点符号篇二十一</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作文批改评语范例标点符号篇二十三</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