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蒙古神话传说精选</w:t>
      </w:r>
      <w:bookmarkEnd w:id="1"/>
    </w:p>
    <w:p>
      <w:pPr>
        <w:jc w:val="center"/>
        <w:spacing w:before="0" w:after="450"/>
      </w:pPr>
      <w:r>
        <w:rPr>
          <w:rFonts w:ascii="Arial" w:hAnsi="Arial" w:eastAsia="Arial" w:cs="Arial"/>
          <w:color w:val="999999"/>
          <w:sz w:val="20"/>
          <w:szCs w:val="20"/>
        </w:rPr>
        <w:t xml:space="preserve">来源：网络  作者：落霞与孤鹜齐  更新时间：2026-10-16</w:t>
      </w:r>
    </w:p>
    <w:p>
      <w:pPr>
        <w:ind w:left="0" w:right="0" w:firstLine="480"/>
        <w:spacing w:before="0" w:after="450" w:line="360" w:lineRule="auto"/>
      </w:pPr>
      <w:r>
        <w:rPr>
          <w:rFonts w:ascii="宋体" w:hAnsi="宋体" w:eastAsia="宋体" w:cs="宋体"/>
          <w:color w:val="333333"/>
          <w:sz w:val="24"/>
          <w:szCs w:val="24"/>
          <w:i w:val="1"/>
          <w:iCs w:val="1"/>
        </w:rPr>
        <w:t xml:space="preserve">蒙古族神话作为蒙古族璀璨夺目的民间文学宝库中一颗灿烂的明珠,以其丰满、多姿、神奇的特点历来受到各类读者的青睐。那么你知道多少关于蒙古族的神话传说呢?下面是第一范文网小编为您整理的蒙古神话传说，希望对你有所帮助!蒙古神话传说精选篇一：鹿图腾一...</w:t>
      </w:r>
    </w:p>
    <w:p>
      <w:pPr>
        <w:ind w:left="0" w:right="0" w:firstLine="560"/>
        <w:spacing w:before="450" w:after="450" w:line="312" w:lineRule="auto"/>
      </w:pPr>
      <w:r>
        <w:rPr>
          <w:rFonts w:ascii="宋体" w:hAnsi="宋体" w:eastAsia="宋体" w:cs="宋体"/>
          <w:color w:val="000"/>
          <w:sz w:val="28"/>
          <w:szCs w:val="28"/>
        </w:rPr>
        <w:t xml:space="preserve">蒙古族神话作为蒙古族璀璨夺目的民间文学宝库中一颗灿烂的明珠,以其丰满、多姿、神奇的特点历来受到各类读者的青睐。那么你知道多少关于蒙古族的神话传说呢?下面是第一范文网小编为您整理的蒙古神话传说，希望对你有所帮助!</w:t>
      </w:r>
    </w:p>
    <w:p>
      <w:pPr>
        <w:ind w:left="0" w:right="0" w:firstLine="560"/>
        <w:spacing w:before="450" w:after="450" w:line="312" w:lineRule="auto"/>
      </w:pPr>
      <w:r>
        <w:rPr>
          <w:rFonts w:ascii="黑体" w:hAnsi="黑体" w:eastAsia="黑体" w:cs="黑体"/>
          <w:color w:val="000000"/>
          <w:sz w:val="34"/>
          <w:szCs w:val="34"/>
          <w:b w:val="1"/>
          <w:bCs w:val="1"/>
        </w:rPr>
        <w:t xml:space="preserve">蒙古神话传说精选篇一：鹿图腾</w:t>
      </w:r>
    </w:p>
    <w:p>
      <w:pPr>
        <w:ind w:left="0" w:right="0" w:firstLine="560"/>
        <w:spacing w:before="450" w:after="450" w:line="312" w:lineRule="auto"/>
      </w:pPr>
      <w:r>
        <w:rPr>
          <w:rFonts w:ascii="宋体" w:hAnsi="宋体" w:eastAsia="宋体" w:cs="宋体"/>
          <w:color w:val="000"/>
          <w:sz w:val="28"/>
          <w:szCs w:val="28"/>
        </w:rPr>
        <w:t xml:space="preserve">一个三四岁的男孩奔于荒野，猎人们赶走了狼，带回了男孩，不知他为何人所生，便起名为\"沙鲁\"。及其能言，沙鲁能听懂各种动物语言;及壮应征入伍，随成吉思汗征战。一次宿营，沙鲁听到狼嚎，便告诉头领有洪水之灾，必须易地扎营。果然夜间风雨交加，原营地被洪水淹没。从此，凡夜间宿营，头领问沙鲁便知吉凶。从上述历史记载和民间流传的狼童传说看，蒙古人存在着狼图腾崇拜的观念显而易见。</w:t>
      </w:r>
    </w:p>
    <w:p>
      <w:pPr>
        <w:ind w:left="0" w:right="0" w:firstLine="560"/>
        <w:spacing w:before="450" w:after="450" w:line="312" w:lineRule="auto"/>
      </w:pPr>
      <w:r>
        <w:rPr>
          <w:rFonts w:ascii="宋体" w:hAnsi="宋体" w:eastAsia="宋体" w:cs="宋体"/>
          <w:color w:val="000"/>
          <w:sz w:val="28"/>
          <w:szCs w:val="28"/>
        </w:rPr>
        <w:t xml:space="preserve">鹿，柔顺而善于奔驰，和美而具有神力，古代人自然对其产生祟拜之情，此点史书不乏记载。蒙古萨满认为鹿能显灵，可以驱魔镇邪。内蒙古巴尔虎、察哈尔、科尔沁等地区萨满巫师(博)所戴的帽子都用铁皮制成鹿角加以装饰，所用的青铜镜和法鼓也都刻画着鹿的形象，说明蒙古先民、特别是森林狩猎民曾以鹿为图腾神灵。所以\"苍狼白鹿\"这一对蒙古先民曾经起过巨大凝聚力的图腾神话，在《蒙古秘史》中被记载下来，弥足珍贵。从图腾制的发展来看，最古老的图腾是\"原生态图腾\"，每个氏族只有一个，而且是存在于他们周围环境的实有之物，如狼、鹿这样的图腾实体。\"在两种生产(物质生产和人的自身繁衍)都不断有所发展的情状下，氏族之间必然发生冲突、和盟、交往、婚媾和混血。……血缘家庭受到极大冲击，终至瓦解。族外婚导致图腾崇拜发生变化，\'准原生态图腾\'应运而生。\"准原生态图腾实际是氏族由单一图腾向母系图腾和父系图腾两峰对峙的过渡，开始后者不占重要位置，等到人们更重视父系图腾时，便迈入了原始社会后期，即父系氏族公社时期。\"苍狼白鹿\"双峰对峙而又以夫携妻的形式出现，可见是蒙古社会父系氏族公社时期存在的图腾形式。</w:t>
      </w:r>
    </w:p>
    <w:p>
      <w:pPr>
        <w:ind w:left="0" w:right="0" w:firstLine="560"/>
        <w:spacing w:before="450" w:after="450" w:line="312" w:lineRule="auto"/>
      </w:pPr>
      <w:r>
        <w:rPr>
          <w:rFonts w:ascii="黑体" w:hAnsi="黑体" w:eastAsia="黑体" w:cs="黑体"/>
          <w:color w:val="000000"/>
          <w:sz w:val="34"/>
          <w:szCs w:val="34"/>
          <w:b w:val="1"/>
          <w:bCs w:val="1"/>
        </w:rPr>
        <w:t xml:space="preserve">蒙古神话传说精选篇二：鹰图腾崇拜</w:t>
      </w:r>
    </w:p>
    <w:p>
      <w:pPr>
        <w:ind w:left="0" w:right="0" w:firstLine="560"/>
        <w:spacing w:before="450" w:after="450" w:line="312" w:lineRule="auto"/>
      </w:pPr>
      <w:r>
        <w:rPr>
          <w:rFonts w:ascii="宋体" w:hAnsi="宋体" w:eastAsia="宋体" w:cs="宋体"/>
          <w:color w:val="000"/>
          <w:sz w:val="28"/>
          <w:szCs w:val="28"/>
        </w:rPr>
        <w:t xml:space="preserve">鹰(布日古德)是萨满化身的神物象征。若解释蒙古萨满的起源，则离不开鹰。萨满传统的说法是\"鹰是天的神鸟使者，它受命降到人间和部落头领成婚，生下一个美丽的女孩，神鹰便传授给她与天及众神通灵的神术，并用自己的羽毛给女孩编织成一件神衣，头上插上了羽毛做的神冠，让她邀游天界，把她培养成了一个了不起的世界上最早的\'渥都根\'(udugan)\"，这是解释蒙古女巫来源的神话。而男萨满的最早化身也与鹰有血缘关系。原苏联杭加罗夫《文集》便记载了这样的传说：\"世界开初，人间没有病，也没有死。过了不久，恶鬼向人间洒下病和死，人们开始受苦。这时，众神就派鹰从天上来到人间相助。但是，这特意派下来的鹰好不容易降到地上，地上的人们既听不懂它的话，又无法弄清它来到人间到底是为什么?不得已，鹰便在众神脚下飞舞起来返回天上。于是，众神便命令鹰说：到地上以后向最早遇到的人传授萨满的本领。这样，鹰再次来到人间，一眼就看到一棵树下睡着一个女人，鹰便和这个女人相交，使她怀孕。此时，这女人正处在暂时和丈夫分别的时期，待她重新回到丈夫那里，到足月时生了一个男孩，这就是人间最早的萨满。</w:t>
      </w:r>
    </w:p>
    <w:p>
      <w:pPr>
        <w:ind w:left="0" w:right="0" w:firstLine="560"/>
        <w:spacing w:before="450" w:after="450" w:line="312" w:lineRule="auto"/>
      </w:pPr>
      <w:r>
        <w:rPr>
          <w:rFonts w:ascii="宋体" w:hAnsi="宋体" w:eastAsia="宋体" w:cs="宋体"/>
          <w:color w:val="000"/>
          <w:sz w:val="28"/>
          <w:szCs w:val="28"/>
        </w:rPr>
        <w:t xml:space="preserve">上述二资料前者出处不祥;后者是属于布里亚特的萨满神话传说，从欧洲人的旅行记中可以看到这种普遍流传的类似神话。鹰鹫这种猛禽猎鸟，早在原始狩猎时代就受到人们的钦慕崇敬，它那高超的飞翔技术、凶猛异常的擒拿扑击本领以及傲然挺立的威武雄姿，使人觉得神奇而叹赏。虽然它对人类并不构成威胁，但在残酷的自然环境面前，狩猎先民幻想有鹰一样的本事，那是极其自然的。由于狩猎业的发展，狩猎民驯养鹰作为自己的助手，鹰鹞更成为他们不可缺少的依靠。所以，腾飞的鹰鹞和奔驰的驯鹿堪称为狩猎民的左右膀。狩猎民由神秘钦羡到依赖友好相处，从而与鹰鹫建立了极其亲密的关系，这便是鹰为何成为不少民族普遍信奉的大神的原因。从世界各民族对禽鸟的崇拜来看，鹰占有很大比重。我国北方各民族也是这样，比如满族、赫哲族、鄂温克族、哈萨克族都有神鹰崇拜。特别是东北地区，凡信奉萨满教的民族，几乎都有自己的鹰神话传说以及对鹰的各种禁忌和仪礼。</w:t>
      </w:r>
    </w:p>
    <w:p>
      <w:pPr>
        <w:ind w:left="0" w:right="0" w:firstLine="560"/>
        <w:spacing w:before="450" w:after="450" w:line="312" w:lineRule="auto"/>
      </w:pPr>
      <w:r>
        <w:rPr>
          <w:rFonts w:ascii="宋体" w:hAnsi="宋体" w:eastAsia="宋体" w:cs="宋体"/>
          <w:color w:val="000"/>
          <w:sz w:val="28"/>
          <w:szCs w:val="28"/>
        </w:rPr>
        <w:t xml:space="preserve">由于萨满是由神鹰孕化而来的，所以鹰便成了萨满始祖灵的象征物。萨满神帽上除了安装鹿角饰品作为法力标志外，那铜制的飞鸟就是神鹰的标志。布里亚特人把鹰推崇为萨满的保护神，他们常常在颂词中吟诵\"神鹰可罕父亲，凤凰哈敦母亲。\"这样的诗句，以表现他们非凡的出身和来历。可见鹰是萨满神圣家族中独具特色的圣鸟，也是北方狩猎民和游牧民英武吉祥的象征。《蒙古秘史》第63节记载了也速该为儿子帖木真向德薛禅家求婚时，德薛禅说他夜里梦见白海青(caYansongqor)抓着太阳和月亮飞来落在他手臂上，认为这是好兆 头，是你们乞牙惕人的\"守护神\"(sulder)前来指教的。这里的白海青就是鹰。\"su1der\"即\"sulde\" (苏勒德)，作\"精神\"、\"元气\"、\"象征\"、\"标记\"解。那么白海青自然是成吉思汗所属乞颜部的祖灵神，他们曾以鹰作为自己的图腾祖先，亦有其历史依据。</w:t>
      </w:r>
    </w:p>
    <w:p>
      <w:pPr>
        <w:ind w:left="0" w:right="0" w:firstLine="560"/>
        <w:spacing w:before="450" w:after="450" w:line="312" w:lineRule="auto"/>
      </w:pPr>
      <w:r>
        <w:rPr>
          <w:rFonts w:ascii="黑体" w:hAnsi="黑体" w:eastAsia="黑体" w:cs="黑体"/>
          <w:color w:val="000000"/>
          <w:sz w:val="34"/>
          <w:szCs w:val="34"/>
          <w:b w:val="1"/>
          <w:bCs w:val="1"/>
        </w:rPr>
        <w:t xml:space="preserve">蒙古神话传说精选篇三：狼图腾</w:t>
      </w:r>
    </w:p>
    <w:p>
      <w:pPr>
        <w:ind w:left="0" w:right="0" w:firstLine="560"/>
        <w:spacing w:before="450" w:after="450" w:line="312" w:lineRule="auto"/>
      </w:pPr>
      <w:r>
        <w:rPr>
          <w:rFonts w:ascii="宋体" w:hAnsi="宋体" w:eastAsia="宋体" w:cs="宋体"/>
          <w:color w:val="000"/>
          <w:sz w:val="28"/>
          <w:szCs w:val="28"/>
        </w:rPr>
        <w:t xml:space="preserve">妻、多夫到主夫的过渡以及\"子\"(即\"种\")和\"父\"的观念的产生，对偶婚又过渡到一夫一妻制婚俗。男子在控制妻子和子女的同时，进而控制和占有了日益积累起来的财富，严格的父系血亲家族制度和向子孙转移财产的继承观念产生，从此妇女地位一落千丈，以男子为中心的父权制时代到来。男子成为历史舞台的主角，显示出男性开拓者的伟力，从而在战争和组织生产中的男性英雄(多半表现为部落首领或酋长)得到崇拜，英雄神话成为这一时期的主要体裁，蒙古神话进入了繁荣期。天神崇拜、征服自然的创世神话以及某些族源神话传说就是这时形成的，比如\"九十九天\"说便是父系社会思想观念的反映。天神信仰来自畜牧业对天体的依赖和崇拜，它有一个由简单到复杂、由低级到高级、由神化到人化的发展过程。而到萨满祭词和传说的九十九天出现时，万神殿里的主神已登上了宝座，所以成吉思汗也是承天命而生的霍尔穆斯塔(长生天、天帝)之子了。在历史典籍中，这些往古神话传说，无不赋予\"天命\"、 \"天意\"、 \"天赐\"一类的说法。很明显，这是父系血统传承观念在诸神谱系上的结合认可。</w:t>
      </w:r>
    </w:p>
    <w:p>
      <w:pPr>
        <w:ind w:left="0" w:right="0" w:firstLine="560"/>
        <w:spacing w:before="450" w:after="450" w:line="312" w:lineRule="auto"/>
      </w:pPr>
      <w:r>
        <w:rPr>
          <w:rFonts w:ascii="宋体" w:hAnsi="宋体" w:eastAsia="宋体" w:cs="宋体"/>
          <w:color w:val="000"/>
          <w:sz w:val="28"/>
          <w:szCs w:val="28"/>
        </w:rPr>
        <w:t xml:space="preserve">在民间流传的神话传说中，征服自然的男性神得到推祟，这些神再不是自然的纯粹奴仆，而是战天斗地，敢于同自然和社会恶势力抗衡的英雄。社会内容的渗入、人性的发展是这一时期神话的主要特征。比\"冰天大战\"、英雄射日、征服黑龙王等，无不显示出入(神)征服自然、战胜自然的强大威力和披荆斩棘的大无畏英雄气概。由于自然力之逐步被认识，人的主体意识得到升华，那些氏族集团中的优秀分子，比如劳动能手、保护人畜平安的智善使者，死后便升为神，受到人们的爱戴和供奉，牲畜保护神《吉雅其》、《保牧乐》就是这样的神话作品。</w:t>
      </w:r>
    </w:p>
    <w:p>
      <w:pPr>
        <w:ind w:left="0" w:right="0" w:firstLine="560"/>
        <w:spacing w:before="450" w:after="450" w:line="312" w:lineRule="auto"/>
      </w:pPr>
      <w:r>
        <w:rPr>
          <w:rFonts w:ascii="宋体" w:hAnsi="宋体" w:eastAsia="宋体" w:cs="宋体"/>
          <w:color w:val="000"/>
          <w:sz w:val="28"/>
          <w:szCs w:val="28"/>
        </w:rPr>
        <w:t xml:space="preserve">蒙古族的神话和传说，在古代并没有明确的界限。比如(蒙古秘史)所记载的乞颜部的族源传说，实际既有图腾神话遗迹的影像，也有孕育神话(神孕、感光生子)的生动呈现。由于蒙古人祖祖辈辈有熟记背诵自己家谱世系的传统，那些从图腾时代即已开始的远祖起源传说(实际是神话)便被一代一代流传下来;在他们的观念中，认为这就是祖先的历史，实有其事。但是，从神话学的规定性看，这些所谓世系族谱的古老传说，有的恰恰是人类早期原始思维阶段的产物，是神话，而并非传说。严格说，神话向传说过渡有其自身的发展过程，只有神话向人化发展，现实中的人升格为神所创作出来的故事，才具有传说色彩。那些反映图腾崇拜、自然崇拜观念的作品，一般很难称得上是历史传说。所以蒙古族的传说在和早期的神话共同孕育发展之后，越到后来越显示其特点。特别是父权制确立，阶级斗争出现之后，有些传奇式的英雄神话、族源神话传说，其人物多是具有神奇本领的现实中的人，故事也愈益接近现实生活，明显地看出已具备传说的某些特点，而且愈到后来这样的作品愈多，等到具有永久魅力的神话时代成为过去，传说仍然沿着自己的道路发展，而幻想性的故事便承前启后地进入民间口头文学的广阔天地，长盛不衰。</w:t>
      </w:r>
    </w:p>
    <w:p>
      <w:pPr>
        <w:ind w:left="0" w:right="0" w:firstLine="560"/>
        <w:spacing w:before="450" w:after="450" w:line="312" w:lineRule="auto"/>
      </w:pPr>
      <w:r>
        <w:rPr>
          <w:rFonts w:ascii="宋体" w:hAnsi="宋体" w:eastAsia="宋体" w:cs="宋体"/>
          <w:color w:val="000"/>
          <w:sz w:val="28"/>
          <w:szCs w:val="28"/>
        </w:rPr>
        <w:t xml:space="preserve">蒙古族的神话和传说，在古代并没有明确的界限。比如(蒙古秘史)所记载的乞颜部的族源传说，实际既有图腾神话遗迹的影像，也有孕育神话(神孕、感光生子)的生动呈现。由于蒙古人祖祖辈辈有熟记背诵自己家谱世系的传统，那些从图腾时代即已开始的远祖起源传说(实际是神话)便被一代一代流传下来;在他们的观念中，认为这就是祖先的历史，实有其事。但是，从神话学的规定性看，这些所谓世系族谱的古老传说，有的恰恰是人类早期原始思维阶段的产物，是神话，而并非传说。严格说，神话向传说过渡有其自身的发展过程，只有神话向人化发展，现实中的人升格为神所创作出来的故事，才具有传说色彩。那些反映图腾崇拜、自然崇拜观念的作品，一般很难称得上是历史传说。所以蒙古族的传说在和早期的神话共同孕育发展之后，越到后来越显示其特点。特别是父权制确立，阶级斗争出现之后，有些传奇式的英雄神话、族源神话传说，其人物多是具有神奇本领的现实中的人，故事也愈益接近现实生活，明显地看出已具备传说的某些特点，而且愈到后来这样的作品愈多，等到具有永久魅力的神话时代成为过去，传说仍然沿着自己的道路发展，而幻想性的故事便承前启后地进入民间口头文学的广阔天地，长盛不衰。</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2026-10-20T09:28:18+08:00</dcterms:created>
  <dcterms:modified xsi:type="dcterms:W3CDTF">2026-10-20T09:28:18+08:00</dcterms:modified>
</cp:coreProperties>
</file>

<file path=docProps/custom.xml><?xml version="1.0" encoding="utf-8"?>
<Properties xmlns="http://schemas.openxmlformats.org/officeDocument/2006/custom-properties" xmlns:vt="http://schemas.openxmlformats.org/officeDocument/2006/docPropsVTypes"/>
</file>