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最美孝心少年观后感500字(8篇)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最美孝心少年观后感200字 最美孝心少年观后感500字一吴林香大姐姐，从小六岁的时候父母离异，20xx年的时候，母亲得了肝癌晚期，以前妈妈做的事基本上都是吴林香做的，为了妈妈的病，吴林香的继父在外地打工，她一个人成了家里的支撑架，她为了这个...</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最美孝心少年观后感500字四</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最美孝心少年观后感500字五</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最美孝心少年观后感500字六</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最美孝心少年观后感500字七</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最美孝心少年观后感500字八</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