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最新人民代表大会观后感总结</w:t>
      </w:r>
      <w:bookmarkEnd w:id="1"/>
    </w:p>
    <w:p>
      <w:pPr>
        <w:jc w:val="center"/>
        <w:spacing w:before="0" w:after="450"/>
      </w:pPr>
      <w:r>
        <w:rPr>
          <w:rFonts w:ascii="Arial" w:hAnsi="Arial" w:eastAsia="Arial" w:cs="Arial"/>
          <w:color w:val="999999"/>
          <w:sz w:val="20"/>
          <w:szCs w:val="20"/>
        </w:rPr>
        <w:t xml:space="preserve">来源：网络  作者：梦里花落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人民代表大会观后感总结一x镇第x届人民代表大会第x次会议，经过大会主席团、各位代表和与会同志的共同努力，圆满完成各项议程，即将胜利闭幕。会议期间，代表们以饱满的政治热情，认真履行职责，积极建言献策，顺利审议通过《政府工作报告》《人大工作...</w:t>
      </w:r>
    </w:p>
    <w:p>
      <w:pPr>
        <w:ind w:left="0" w:right="0" w:firstLine="560"/>
        <w:spacing w:before="450" w:after="450" w:line="312" w:lineRule="auto"/>
      </w:pPr>
      <w:r>
        <w:rPr>
          <w:rFonts w:ascii="黑体" w:hAnsi="黑体" w:eastAsia="黑体" w:cs="黑体"/>
          <w:color w:val="000000"/>
          <w:sz w:val="36"/>
          <w:szCs w:val="36"/>
          <w:b w:val="1"/>
          <w:bCs w:val="1"/>
        </w:rPr>
        <w:t xml:space="preserve">最新人民代表大会观后感总结一</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最新人民代表大会观后感总结二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最新人民代表大会观后感总结三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最新人民代表大会观后感总结四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560"/>
        <w:spacing w:before="450" w:after="450" w:line="312" w:lineRule="auto"/>
      </w:pPr>
      <w:r>
        <w:rPr>
          <w:rFonts w:ascii="黑体" w:hAnsi="黑体" w:eastAsia="黑体" w:cs="黑体"/>
          <w:color w:val="000000"/>
          <w:sz w:val="36"/>
          <w:szCs w:val="36"/>
          <w:b w:val="1"/>
          <w:bCs w:val="1"/>
        </w:rPr>
        <w:t xml:space="preserve">最新人民代表大会观后感总结五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株洲市第十四届人民代表大会第五次会议，经过全体代表和与会同志的共同努力，圆满完成各项议程，就要胜利闭幕了。会议期间，各位代表牢记人民重托，认真履行职责，积极建言献策，共绘发展蓝图，体现了胸怀大局、忠于人民的责任担当，展现了开拓进取、奋发向上的精神风貌。会议审查批准的《株洲市国民经济和社会发展第十三个五年规划纲要》和政府工作报告、市人大会工作报告、“两院”工作报告以及20__年计划、预算报告，凝聚着全体代表的集体智慧，体现了全市人民的共同意愿。会议通过的《株洲市人民代表大会及其常务委员会立法条例》，是我市第一部专门规范立法工作的地方性法规，是推进全面依法治市的重大成果，具有里程碑的重要意义。会议补选了1名市人大会副主任、8名会委员，表决通过了部分专门委员会组成人员，首次组织向宪法宣誓，这不仅仅是一种仪式，更是一份责任，希望大家牢记誓言，恪守承诺，增强宪法意识，履行宪法使命，以实际行动回报人民的信任。会议以严密的组织、清新的会风和丰硕的成果，达到了统一思想、凝心聚力、团结鼓劲的目的。在此，我代表中共株洲市委，向大会的圆满成功表示热烈祝贺!向各位代表和全体工作人员的辛勤劳动表示衷心的感谢!</w:t>
      </w:r>
    </w:p>
    <w:p>
      <w:pPr>
        <w:ind w:left="0" w:right="0" w:firstLine="560"/>
        <w:spacing w:before="450" w:after="450" w:line="312" w:lineRule="auto"/>
      </w:pPr>
      <w:r>
        <w:rPr>
          <w:rFonts w:ascii="宋体" w:hAnsi="宋体" w:eastAsia="宋体" w:cs="宋体"/>
          <w:color w:val="000"/>
          <w:sz w:val="28"/>
          <w:szCs w:val="28"/>
        </w:rPr>
        <w:t xml:space="preserve">刚刚过去的20__年，是我市应对重大挑战、经受重大考验、取得重大成效的一年。面对经济下行压力持续加大的挑战和老工业城市转型调整、爬坡过坎的阵痛，我们认真贯彻“四个全面”的战略部署，深入实施转型升级总战略，全力打好“四大攻坚战”，全市经济社会呈现总体平稳、稳中有进、进中见好的发展态势，主要经济指标高于全国、全省平均水平，经济结构不断优化，发展方式持续转变，增长动力加快转换，民生福祉持续改善，社会大局和谐稳定，确保了“十二五”圆满收官。成绩来之不易，是全市广大干部群众团结奋斗、顽强拼搏的结果，是各级人大会和全体代表共同努力、辛勤工作的结果。一年来，市人大及其会坚决贯彻落实市委的决策部署，认真履行职责，积极主动服务发展大局，依法有效开展监督，围绕事关全局的重大问题依法作出决议决定，为全市改革发展稳定作出了重要贡献。特别是在清水塘工业区搬迁改造、长株潭城际铁路、莲株高速公路等重点项目建设方面，协调解决实际问题，有力助推了市委重大决策部署落实。认真做好地方立法权落地筹备工作，成功争取我市成为全省首批行使地方立法权的市州。大力开展安全生产、大气污染防治执法检查，开展食品安全执法调研，依法加强对“一府两院”的法律监督和工作监督，有力促进了依法行政和公正司法，推动解决了一批群众反映强烈的民生问题。各位代表立足本职岗位，提升履职能力，积极开展视察调研、执法检查和专项评议，在推动经济社会发展、维护人民群众利益等方面做了大量卓有成效的工作。市委对各级人大组织和全体人大代表一年来的工作给予充分肯定!</w:t>
      </w:r>
    </w:p>
    <w:p>
      <w:pPr>
        <w:ind w:left="0" w:right="0" w:firstLine="560"/>
        <w:spacing w:before="450" w:after="450" w:line="312" w:lineRule="auto"/>
      </w:pPr>
      <w:r>
        <w:rPr>
          <w:rFonts w:ascii="宋体" w:hAnsi="宋体" w:eastAsia="宋体" w:cs="宋体"/>
          <w:color w:val="000"/>
          <w:sz w:val="28"/>
          <w:szCs w:val="28"/>
        </w:rPr>
        <w:t xml:space="preserve">20__年是“十三五”开局之年，是决胜全面小康的关键之年，做好今年各项工作，意义十分重大。市委十一届十次全会和市委经济工作会议，立足经济新常态下株洲发展的阶段性特征，确立了未来五年经济社会发展的主要目标和战略重点，对今年工作作出了全面部署。这次人大会议审议通过的政府工作报告，通过法定程序把市委的决策转化成了全市人民的共同意志。全市上下一定要把思想和行动统一到市委、市政府的决策部署上来，坚定信心，凝心聚力，扎实工作，为建设富强美丽幸福新株洲而努力奋斗。</w:t>
      </w:r>
    </w:p>
    <w:p>
      <w:pPr>
        <w:ind w:left="0" w:right="0" w:firstLine="560"/>
        <w:spacing w:before="450" w:after="450" w:line="312" w:lineRule="auto"/>
      </w:pPr>
      <w:r>
        <w:rPr>
          <w:rFonts w:ascii="宋体" w:hAnsi="宋体" w:eastAsia="宋体" w:cs="宋体"/>
          <w:color w:val="000"/>
          <w:sz w:val="28"/>
          <w:szCs w:val="28"/>
        </w:rPr>
        <w:t xml:space="preserve">“十三五”是我市率先在全省全面建成小康社会、开启基本实现现代化新征程的关键期，也是经济社会全面转型升级的决胜期。站在新的历史起点，市委提出了转型升级的总战略，“三个率先”的总目标，“七大工程”的总抓手，“四区一带”的总任务。贯彻落实市委的决策部署，开创“十三五”时期我市转型升级、富民强市新局面，最重要的任务还是要加快发展、加快转型，关键是要起好步、开好局。要把适应、把握、引领新常态作为贯穿发展全局和全过程的大逻辑，因势而谋，因势而动，因势而进，切实解决好新常态下“怎么看”、“怎么干”的问题，切实把思想和行动统一到中央对形势的科学研判上来，做到认识上更加到位，行动上更加自觉，工作上更加有为。要牢固树立创新、协调、绿色、开放、共享五大发展理念，以此为指挥棒，坚决贯彻到发展的全过程、各领域和每一项具体工作之中，以新理念引领新发展，用新理念审视思想和行动，对不适应、不适合甚至违背新的发展理念的认识、行为和做法要立即调整、坚决纠正、彻底摒弃，努力使我市在科学发展的轨道上行稳致远。要坚持稳中求进、稳中有为的工作总基调，保持奋发有为的精神状态，积极作为，主动作为，奋发有为。在外部环境趋紧、下行压力增大、内部调结构转方式攻坚克难的关键时期，我们一定要在抢抓机遇、加快发展上保持战略定力，始终把加快发展放在第一位，作为解决一切问题的关键，着力稳住当前良好的发展态势，稳住经济发展的基本面，着力在转方式、调结构上有作为，在转型升级上有作为，在改革创新上有作为。全市各级各部门都要自觉服从和服务于发展这个最大的政治、最大的大局，始终坚持发展第一要务不动摇，以时不我待的紧迫感抢抓机遇，以舍我其谁的责任感攻坚克难，推动经济实现中高速增长，迈向中高端水平。要紧扣目标任务，强化担当精神，着力在推进结构性改革、打好产业振兴攻坚战上展露身手，在坚持创新改革开放投资四轮驱动发展、增强发展的动力和活力上彰显能力，在坚持统筹协调发展、增强发展的均衡性协调性上发挥作用，在项目建设、扶贫攻坚、招商引资、园区升级上建功立业。各位人大代表是全市各行各业的骨干，是改革和建设的中坚力量，要切实增强政治意识、责任意识和代表意识，自觉围绕发展大局，充分发挥自身优势，不断提高依法履职能力，争当加快发展、转型升级的生力军，努力为打造株洲发展升级版贡献聪明才智。</w:t>
      </w:r>
    </w:p>
    <w:p>
      <w:pPr>
        <w:ind w:left="0" w:right="0" w:firstLine="560"/>
        <w:spacing w:before="450" w:after="450" w:line="312" w:lineRule="auto"/>
      </w:pPr>
      <w:r>
        <w:rPr>
          <w:rFonts w:ascii="宋体" w:hAnsi="宋体" w:eastAsia="宋体" w:cs="宋体"/>
          <w:color w:val="000"/>
          <w:sz w:val="28"/>
          <w:szCs w:val="28"/>
        </w:rPr>
        <w:t xml:space="preserve">抓住了改革创新，就抓住了牵动经济社会发展全局的牛鼻子。实现“三个率先”的总目标，我们必须把发展基点放在创新上，大胆解放思想，着力改革创新。要以创新为重点加快经济转型，促进结构优化、动力转换、增长方式、发展目的转变;要以创新社会治理为重点推进社会转型，完善多元治理体系，打造橄榄型社会结构，推进城乡一体化发展;要以转变职能为重点深化政府转型，着力推进简政放权、放管结合、优化服务，建设法治政府、服务型政府。要着力补短板，从最突出的薄弱环节改起，从社会各界达成共识的地方改起，抓住供给侧改革这一关键，在行政审批、国有企业、财税体制、金融体制等改革方面取得实质性突破，释放改革红利，增强发展动力。要大力推进大众创业、万众创新，利用好国家自主创新示范区建设平台，在产学研结合、科技成果转化、高层次创新人才集聚、高技能人才培养等方面积极探索实践，加快培育新的发展动能。要强化人大监督职能，做到在监督中支持，在支持中监督，凡是有利于改革创新的重大事项，都要全力支持、依法促进，凡是影响改革创新的重大问题，都要盯住不放、一抓到底，确保各项改革措施落到实处、见到实效。要发挥人大代表的示范引领作用，积极争当改革创新的领军者、排头兵，推动所在行业领域的改革创新，带动全社会形成创新创业的浓厚氛围。</w:t>
      </w:r>
    </w:p>
    <w:p>
      <w:pPr>
        <w:ind w:left="0" w:right="0" w:firstLine="560"/>
        <w:spacing w:before="450" w:after="450" w:line="312" w:lineRule="auto"/>
      </w:pPr>
      <w:r>
        <w:rPr>
          <w:rFonts w:ascii="宋体" w:hAnsi="宋体" w:eastAsia="宋体" w:cs="宋体"/>
          <w:color w:val="000"/>
          <w:sz w:val="28"/>
          <w:szCs w:val="28"/>
        </w:rPr>
        <w:t xml:space="preserve">牢固树立共享发展理念，始终坚持民生优先，坚持人民利益至上，不断增进人民福祉，维护社会公平正义，促进人的全面发展，使全市人民在共建共享中有更多的获得感。要按照人人参与、人人尽力、人人享有的要求，坚守底线，突出重点，完善制度，引导预期，切实抓好就业、教育、医疗、社保、住房、公共服务等基本民生，让人民群众得到更多实惠。要全力打好扶贫攻坚战，坚持精准帮扶，进一步落实政策、加大投入、强化责任、保证进度，确保20__年提前全面完成扶贫攻坚任务，确保贫困地区群众与全市人民同步实现全面小康。要高度重视城市困难企业职工等特殊困难群体的帮扶，带着感情，带着责任，强化措施，有效地帮助他们解决生产生活中的实际困难。各级人大及其会受人民重托，为人民掌握和行使国家权力，必须坚持人民利益高于一切，把群众呼声作为第一信号，把群众满意作为第一标准，把更多社会关注、百姓热盼的民生问题纳入人大议事日程，推动民生问题优先解决、民生工程加快实施、惠民政策全面落实，切实维护好群众利益。人大代表来自基层、为民代言，要充分发挥密切联系群众的优势，通过代表视察、走访、对话等方式，及时把党委政府的决策部署带下去，把基层反映和群众呼声带上来，当好上级精神的宣传员、社情民意的情报员、人民群众的代言人，使党委政府的决策更加符合人民群众的期盼，反映人民群众的意愿。</w:t>
      </w:r>
    </w:p>
    <w:p>
      <w:pPr>
        <w:ind w:left="0" w:right="0" w:firstLine="560"/>
        <w:spacing w:before="450" w:after="450" w:line="312" w:lineRule="auto"/>
      </w:pPr>
      <w:r>
        <w:rPr>
          <w:rFonts w:ascii="宋体" w:hAnsi="宋体" w:eastAsia="宋体" w:cs="宋体"/>
          <w:color w:val="000"/>
          <w:sz w:val="28"/>
          <w:szCs w:val="28"/>
        </w:rPr>
        <w:t xml:space="preserve">人民代表大会制度是中国特色社会主义制度的重要组成部分，也是支撑我国国家治理体系和治理能力的根本政治制度。我们一定要毫不动摇坚持和完善人民代表大会制度，不断推进社会主义民主政治制度化、规范化、程序化，更好发挥中国特色社会主义政治制度的优越性。要坚持从发展大局出发，进一步发挥地方国家权力机关的重要作用，更好地调动广大人民群众的积极性、主动性、创造性，广泛汇聚方方面面的智慧和力量，共同把改革发展稳定事业推向前进。各级党委要按照总揽全局、协调各方的原则，切实加强对人大工作的领导，支持人大依法依章程履行职责、大胆工作、发挥作用，及时研究解决人大工作和建设中的重大问题，为人大会和人大代表开展工作创造更好条件。各级人大要坚持党的领导，坚定正确的政治方向，切实增强政治意识、看齐意识、核心意识，强化思想定力、战略定力、道德定力，自觉在思想上政治上行动上同以同志为的党中央保持高度一致，在贯彻落实市委重大决策部署上凝神聚焦发力，确保政令畅通，确保在工作中坚持正确方向。要认真履行宪法和法律赋予的职责，依法行使地方立法权、监督权、重大事项决定权和选举任免权。特别是要以我市成为全省首批行使地方立法权的市州为契机，认真研究地方立法新课题，坚持立法工作服务于全市经济社会发展，重点围绕城乡建设和管理、环境保护、历史文化保护等领域提出立法建议，抓好立法调研、立法论证、立法听证、征求意见等各个环节，切实做到科学立法、民主立法、依法立法，通过立法更好地统筹社会力量，调节社会关系，规范社会行为。要以人大换届为契机，加强人大自身建设，不断提高代表的综合素质和履职能力，用改革精神和法治思维推进工作创新，切实提高人大工作的制度化、规范化、法制化水平。“一府两院”要自觉接受人大监督，认真执行人大的决议决定，不断提高依法行政和公正司法水平。各级各部门要积极支持人大依法行使职权，认真办理人大代表议案建议，主动为代表履职创造有利条件。</w:t>
      </w:r>
    </w:p>
    <w:p>
      <w:pPr>
        <w:ind w:left="0" w:right="0" w:firstLine="560"/>
        <w:spacing w:before="450" w:after="450" w:line="312" w:lineRule="auto"/>
      </w:pPr>
      <w:r>
        <w:rPr>
          <w:rFonts w:ascii="宋体" w:hAnsi="宋体" w:eastAsia="宋体" w:cs="宋体"/>
          <w:color w:val="000"/>
          <w:sz w:val="28"/>
          <w:szCs w:val="28"/>
        </w:rPr>
        <w:t xml:space="preserve">各位代表，同志们，时代赋予我们重任，人民寄予我们厚望。让我们在省委、省政府的正确领导下，牢记党和人民的重托，振奋精神，开拓创新，真抓实干，确保完成各项目标任务，奋力开创株洲转型升级新局面!</w:t>
      </w:r>
    </w:p>
    <w:p>
      <w:pPr>
        <w:ind w:left="0" w:right="0" w:firstLine="560"/>
        <w:spacing w:before="450" w:after="450" w:line="312" w:lineRule="auto"/>
      </w:pPr>
      <w:r>
        <w:rPr>
          <w:rFonts w:ascii="黑体" w:hAnsi="黑体" w:eastAsia="黑体" w:cs="黑体"/>
          <w:color w:val="000000"/>
          <w:sz w:val="36"/>
          <w:szCs w:val="36"/>
          <w:b w:val="1"/>
          <w:bCs w:val="1"/>
        </w:rPr>
        <w:t xml:space="preserve">最新人民代表大会观后感总结六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2026-11-01T08:56:33+08:00</dcterms:created>
  <dcterms:modified xsi:type="dcterms:W3CDTF">2026-11-01T08:56:33+08:00</dcterms:modified>
</cp:coreProperties>
</file>

<file path=docProps/custom.xml><?xml version="1.0" encoding="utf-8"?>
<Properties xmlns="http://schemas.openxmlformats.org/officeDocument/2006/custom-properties" xmlns:vt="http://schemas.openxmlformats.org/officeDocument/2006/docPropsVTypes"/>
</file>