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有关警示录观后感廉洁从教心得体会</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警示录观后感廉洁从教心得体会一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w:t>
      </w:r>
    </w:p>
    <w:p>
      <w:pPr>
        <w:ind w:left="0" w:right="0" w:firstLine="560"/>
        <w:spacing w:before="450" w:after="450" w:line="312" w:lineRule="auto"/>
      </w:pPr>
      <w:r>
        <w:rPr>
          <w:rFonts w:ascii="黑体" w:hAnsi="黑体" w:eastAsia="黑体" w:cs="黑体"/>
          <w:color w:val="000000"/>
          <w:sz w:val="36"/>
          <w:szCs w:val="36"/>
          <w:b w:val="1"/>
          <w:bCs w:val="1"/>
        </w:rPr>
        <w:t xml:space="preserve">有关警示录观后感廉洁从教心得体会一</w:t>
      </w:r>
    </w:p>
    <w:p>
      <w:pPr>
        <w:ind w:left="0" w:right="0" w:firstLine="560"/>
        <w:spacing w:before="450" w:after="450" w:line="312" w:lineRule="auto"/>
      </w:pPr>
      <w:r>
        <w:rPr>
          <w:rFonts w:ascii="宋体" w:hAnsi="宋体" w:eastAsia="宋体" w:cs="宋体"/>
          <w:color w:val="000"/>
          <w:sz w:val="28"/>
          <w:szCs w:val="28"/>
        </w:rPr>
        <w:t xml:space="preserve">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坚守党性，对党的理论、目标、核心价值观高度认可并努力实践，在生活中谦逊有礼、讲求公德、举止文明、乐于助人、公而忘私，对物质诱惑具有超强的免疫力。否则，便会如同王敏，丢了党性、失去理想、动摇信念，导致政治上的变质、经济上的贪婪、道德上的堕落、生活上的腐化，最终走向了自我毁灭。</w:t>
      </w:r>
    </w:p>
    <w:p>
      <w:pPr>
        <w:ind w:left="0" w:right="0" w:firstLine="560"/>
        <w:spacing w:before="450" w:after="450" w:line="312" w:lineRule="auto"/>
      </w:pPr>
      <w:r>
        <w:rPr>
          <w:rFonts w:ascii="宋体" w:hAnsi="宋体" w:eastAsia="宋体" w:cs="宋体"/>
          <w:color w:val="000"/>
          <w:sz w:val="28"/>
          <w:szCs w:val="28"/>
        </w:rPr>
        <w:t xml:space="preserve">党员个人服从党的组织，每个党员都是党的一分子，只有个人服从组织，党才能形成统一的整体。如果党员可以随心所欲地对待党组织的决议、决定，不遵守党的纪律，那么，党也就丧失了战斗力。圆规之所以能画圆，是因为脚在走，心不动。在现实生活中，少数党员干部忘记了自己的党员身份，放松了自己的党性修养，导致了党员意识淡薄，党的优良传统和作风淡化。党员干部要时刻把党的事业和人民利益放在首位，心中有担当，行动做楷模，严守党纪国法，自觉廉洁奉公，努力争做遵纪守法的模范。牢记入党誓词和党员义务，切实做到不违规、不违法，争当一名合格的共产党员。秦玉海违反党纪、收受巨额贿赂、挥霍公共财产，以致身败名裂。</w:t>
      </w:r>
    </w:p>
    <w:p>
      <w:pPr>
        <w:ind w:left="0" w:right="0" w:firstLine="560"/>
        <w:spacing w:before="450" w:after="450" w:line="312" w:lineRule="auto"/>
      </w:pPr>
      <w:r>
        <w:rPr>
          <w:rFonts w:ascii="宋体" w:hAnsi="宋体" w:eastAsia="宋体" w:cs="宋体"/>
          <w:color w:val="000"/>
          <w:sz w:val="28"/>
          <w:szCs w:val="28"/>
        </w:rPr>
        <w:t xml:space="preserve">艰苦奋斗、勤俭节约，是中华民族的传统美德，是中国共产党的光荣传统，是党员干部同人民群众更密切联系的传家宝，是党员干部必须具备的基本素质。党员干部带头做到“居安思危，戒奢以俭”，在工作中、生活中保持勤俭节约原则，那么良好的社会风尚就会形成。苏荣无视国法党纪，以权谋私，卖官鬻爵，贪腐成性，带坏了干部队伍，败坏了社会风气，为党和人民所唾弃。</w:t>
      </w:r>
    </w:p>
    <w:p>
      <w:pPr>
        <w:ind w:left="0" w:right="0" w:firstLine="560"/>
        <w:spacing w:before="450" w:after="450" w:line="312" w:lineRule="auto"/>
      </w:pPr>
      <w:r>
        <w:rPr>
          <w:rFonts w:ascii="宋体" w:hAnsi="宋体" w:eastAsia="宋体" w:cs="宋体"/>
          <w:color w:val="000"/>
          <w:sz w:val="28"/>
          <w:szCs w:val="28"/>
        </w:rPr>
        <w:t xml:space="preserve">“从群众中来，到群众中去”是中国共产党的群众路线的领导方法和工作方法。党员干部应该以人民群众对美好生活的向往作为做事的出发点和落脚点，发挥自身作用，为人民群众谋利益，牢固树立党员干部的理想信念，不忘初心。从群众中来，到群众中去，就是要深入群众当中，把群众的愿望和需求集中起来，加以分析、综合、提高，从而为人民做事。并回到群众中去，征询群众的意见，检验实践的正确性。人民群众的实践，是检验真理的唯一标准。刘铁男严重脱离群众，长期听不到真实的声音，看不到自身的问题，以至于做出利用职务便利谋取利益的事情，从一个党的高级干部堕落为人民的罪人。</w:t>
      </w:r>
    </w:p>
    <w:p>
      <w:pPr>
        <w:ind w:left="0" w:right="0" w:firstLine="560"/>
        <w:spacing w:before="450" w:after="450" w:line="312" w:lineRule="auto"/>
      </w:pPr>
      <w:r>
        <w:rPr>
          <w:rFonts w:ascii="宋体" w:hAnsi="宋体" w:eastAsia="宋体" w:cs="宋体"/>
          <w:color w:val="000"/>
          <w:sz w:val="28"/>
          <w:szCs w:val="28"/>
        </w:rPr>
        <w:t xml:space="preserve">中国共产党作为中国人民的先锋队，作为中国特色社会主义事业的领导核心，广大党员干部需要为人民树立榜样，起到模范带头作用，为全面建成小康社会，为实现中华民族伟大复兴的中国梦而努力奋斗。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2026-03-10T06:31:39+08:00</dcterms:created>
  <dcterms:modified xsi:type="dcterms:W3CDTF">2026-03-10T06:31:39+08:00</dcterms:modified>
</cp:coreProperties>
</file>

<file path=docProps/custom.xml><?xml version="1.0" encoding="utf-8"?>
<Properties xmlns="http://schemas.openxmlformats.org/officeDocument/2006/custom-properties" xmlns:vt="http://schemas.openxmlformats.org/officeDocument/2006/docPropsVTypes"/>
</file>