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最新物业服务合同纠纷大全(7篇)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成都市工商行政管理局</w:t>
      </w:r>
    </w:p>
    <w:p>
      <w:pPr>
        <w:ind w:left="0" w:right="0" w:firstLine="560"/>
        <w:spacing w:before="450" w:after="450" w:line="312" w:lineRule="auto"/>
      </w:pPr>
      <w:r>
        <w:rPr>
          <w:rFonts w:ascii="宋体" w:hAnsi="宋体" w:eastAsia="宋体" w:cs="宋体"/>
          <w:color w:val="000"/>
          <w:sz w:val="28"/>
          <w:szCs w:val="28"/>
        </w:rPr>
        <w:t xml:space="preserve">成都市房产管理局</w:t>
      </w:r>
    </w:p>
    <w:p>
      <w:pPr>
        <w:ind w:left="0" w:right="0" w:firstLine="560"/>
        <w:spacing w:before="450" w:after="450" w:line="312" w:lineRule="auto"/>
      </w:pPr>
      <w:r>
        <w:rPr>
          <w:rFonts w:ascii="宋体" w:hAnsi="宋体" w:eastAsia="宋体" w:cs="宋体"/>
          <w:color w:val="000"/>
          <w:sz w:val="28"/>
          <w:szCs w:val="28"/>
        </w:rPr>
        <w:t xml:space="preserve">监制监制</w:t>
      </w:r>
    </w:p>
    <w:p>
      <w:pPr>
        <w:ind w:left="0" w:right="0" w:firstLine="560"/>
        <w:spacing w:before="450" w:after="450" w:line="312" w:lineRule="auto"/>
      </w:pPr>
      <w:r>
        <w:rPr>
          <w:rFonts w:ascii="宋体" w:hAnsi="宋体" w:eastAsia="宋体" w:cs="宋体"/>
          <w:color w:val="000"/>
          <w:sz w:val="28"/>
          <w:szCs w:val="28"/>
        </w:rPr>
        <w:t xml:space="preserve">物业服务合同使用说明</w:t>
      </w:r>
    </w:p>
    <w:p>
      <w:pPr>
        <w:ind w:left="0" w:right="0" w:firstLine="560"/>
        <w:spacing w:before="450" w:after="450" w:line="312" w:lineRule="auto"/>
      </w:pPr>
      <w:r>
        <w:rPr>
          <w:rFonts w:ascii="宋体" w:hAnsi="宋体" w:eastAsia="宋体" w:cs="宋体"/>
          <w:color w:val="000"/>
          <w:sz w:val="28"/>
          <w:szCs w:val="28"/>
        </w:rPr>
        <w:t xml:space="preserve">1、适用于本市行政区域内各类物业管理活动。合同双方当事人在签约前应当仔细阅读本示的内容。</w:t>
      </w:r>
    </w:p>
    <w:p>
      <w:pPr>
        <w:ind w:left="0" w:right="0" w:firstLine="560"/>
        <w:spacing w:before="450" w:after="450" w:line="312" w:lineRule="auto"/>
      </w:pPr>
      <w:r>
        <w:rPr>
          <w:rFonts w:ascii="宋体" w:hAnsi="宋体" w:eastAsia="宋体" w:cs="宋体"/>
          <w:color w:val="000"/>
          <w:sz w:val="28"/>
          <w:szCs w:val="28"/>
        </w:rPr>
        <w:t xml:space="preserve">2、合同下列词语的定义是：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(1)业主，是指不动产登记薄上记载的所有权人。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共有部份，包括全体业主共有部份和相关业主共有部份。全体业主共有部份，是指建筑区域内全体业主共有的道路、绿化、路灯、沟渠、池、井、垃圾箱(房)、公益性文体设施、物业服务用房、闭路电视监控系统、附属设施设备使用的房屋、 、 、 、 等。相关业主共有部份，是指一幢建设物内部，由该幢建设物的相关业主共有的门厅、户外墙面、楼梯间、水泵间、电表间、电梯间、电话分线间、走廊通道、房屋主体承重结构部位(基础、内外承重墙体、柱、梁、楼板、屋顶等)、 、 、 、 等部位以及该幢建设物的相关业主共有的上下水管道、落水管、水箱、加压水泵、电梯、天线、供电线路、照明、锅炉、燃气线路、消防设施、邮件信箱、避雷装置、 、 、 、 、等设施设备。</w:t>
      </w:r>
    </w:p>
    <w:p>
      <w:pPr>
        <w:ind w:left="0" w:right="0" w:firstLine="560"/>
        <w:spacing w:before="450" w:after="450" w:line="312" w:lineRule="auto"/>
      </w:pPr>
      <w:r>
        <w:rPr>
          <w:rFonts w:ascii="宋体" w:hAnsi="宋体" w:eastAsia="宋体" w:cs="宋体"/>
          <w:color w:val="000"/>
          <w:sz w:val="28"/>
          <w:szCs w:val="28"/>
        </w:rPr>
        <w:t xml:space="preserve">(4) 公共区域，是指一幢建设无内部，由整幢建设物的业主、使用人共同使用的区域以及整幢建设物外，建设区划内，由全体业主、使用人共同使用区域。</w:t>
      </w:r>
    </w:p>
    <w:p>
      <w:pPr>
        <w:ind w:left="0" w:right="0" w:firstLine="560"/>
        <w:spacing w:before="450" w:after="450" w:line="312" w:lineRule="auto"/>
      </w:pPr>
      <w:r>
        <w:rPr>
          <w:rFonts w:ascii="宋体" w:hAnsi="宋体" w:eastAsia="宋体" w:cs="宋体"/>
          <w:color w:val="000"/>
          <w:sz w:val="28"/>
          <w:szCs w:val="28"/>
        </w:rPr>
        <w:t xml:space="preserve">(5) 专有部份，是指在构造上及利用上具有独立性，由业主独立使用、部份的物业部位。</w:t>
      </w:r>
    </w:p>
    <w:p>
      <w:pPr>
        <w:ind w:left="0" w:right="0" w:firstLine="560"/>
        <w:spacing w:before="450" w:after="450" w:line="312" w:lineRule="auto"/>
      </w:pPr>
      <w:r>
        <w:rPr>
          <w:rFonts w:ascii="宋体" w:hAnsi="宋体" w:eastAsia="宋体" w:cs="宋体"/>
          <w:color w:val="000"/>
          <w:sz w:val="28"/>
          <w:szCs w:val="28"/>
        </w:rPr>
        <w:t xml:space="preserve">(6)预收的物业服务资金：是由物业服务支出和乙方的酬金构成。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(7)物业服务费用：是包括物业服务成本、法定税率和利率。</w:t>
      </w:r>
    </w:p>
    <w:p>
      <w:pPr>
        <w:ind w:left="0" w:right="0" w:firstLine="560"/>
        <w:spacing w:before="450" w:after="450" w:line="312" w:lineRule="auto"/>
      </w:pPr>
      <w:r>
        <w:rPr>
          <w:rFonts w:ascii="宋体" w:hAnsi="宋体" w:eastAsia="宋体" w:cs="宋体"/>
          <w:color w:val="000"/>
          <w:sz w:val="28"/>
          <w:szCs w:val="28"/>
        </w:rPr>
        <w:t xml:space="preserve">3、为体现合同双方的自愿原则，相关条款后都有空白行， 供双方自行约定或补充约定。双方当事人可以根据实际情况对文本条款的内 容进行选择、修改、增补或删减。</w:t>
      </w:r>
    </w:p>
    <w:p>
      <w:pPr>
        <w:ind w:left="0" w:right="0" w:firstLine="560"/>
        <w:spacing w:before="450" w:after="450" w:line="312" w:lineRule="auto"/>
      </w:pPr>
      <w:r>
        <w:rPr>
          <w:rFonts w:ascii="宋体" w:hAnsi="宋体" w:eastAsia="宋体" w:cs="宋体"/>
          <w:color w:val="000"/>
          <w:sz w:val="28"/>
          <w:szCs w:val="28"/>
        </w:rPr>
        <w:t xml:space="preserve">4、所指建设区划类型分为：住宅、别墅、商务写字楼、医院、学校、商业、工业、车站、码头、机场、其他物业类型。当建筑区域内</w:t>
      </w:r>
    </w:p>
    <w:p>
      <w:pPr>
        <w:ind w:left="0" w:right="0" w:firstLine="560"/>
        <w:spacing w:before="450" w:after="450" w:line="312" w:lineRule="auto"/>
      </w:pPr>
      <w:r>
        <w:rPr>
          <w:rFonts w:ascii="宋体" w:hAnsi="宋体" w:eastAsia="宋体" w:cs="宋体"/>
          <w:color w:val="000"/>
          <w:sz w:val="28"/>
          <w:szCs w:val="28"/>
        </w:rPr>
        <w:t xml:space="preserve">(整体、单体)，非住宅物业建筑面积占总建设面积比例小于60％的，以住宅</w:t>
      </w:r>
    </w:p>
    <w:p>
      <w:pPr>
        <w:ind w:left="0" w:right="0" w:firstLine="560"/>
        <w:spacing w:before="450" w:after="450" w:line="312" w:lineRule="auto"/>
      </w:pPr>
      <w:r>
        <w:rPr>
          <w:rFonts w:ascii="宋体" w:hAnsi="宋体" w:eastAsia="宋体" w:cs="宋体"/>
          <w:color w:val="000"/>
          <w:sz w:val="28"/>
          <w:szCs w:val="28"/>
        </w:rPr>
        <w:t xml:space="preserve">物业计：非住宅物业建筑面积占总建设面积比例大于60％的，所占比例最大</w:t>
      </w:r>
    </w:p>
    <w:p>
      <w:pPr>
        <w:ind w:left="0" w:right="0" w:firstLine="560"/>
        <w:spacing w:before="450" w:after="450" w:line="312" w:lineRule="auto"/>
      </w:pPr>
      <w:r>
        <w:rPr>
          <w:rFonts w:ascii="宋体" w:hAnsi="宋体" w:eastAsia="宋体" w:cs="宋体"/>
          <w:color w:val="000"/>
          <w:sz w:val="28"/>
          <w:szCs w:val="28"/>
        </w:rPr>
        <w:t xml:space="preserve">的物业类型计。</w:t>
      </w:r>
    </w:p>
    <w:p>
      <w:pPr>
        <w:ind w:left="0" w:right="0" w:firstLine="560"/>
        <w:spacing w:before="450" w:after="450" w:line="312" w:lineRule="auto"/>
      </w:pPr>
      <w:r>
        <w:rPr>
          <w:rFonts w:ascii="宋体" w:hAnsi="宋体" w:eastAsia="宋体" w:cs="宋体"/>
          <w:color w:val="000"/>
          <w:sz w:val="28"/>
          <w:szCs w:val="28"/>
        </w:rPr>
        <w:t xml:space="preserve">5、在签订合同前，合同双方应当出示有关资质、信用证明及签约主体资格的证 明书、证明文件。</w:t>
      </w:r>
    </w:p>
    <w:p>
      <w:pPr>
        <w:ind w:left="0" w:right="0" w:firstLine="560"/>
        <w:spacing w:before="450" w:after="450" w:line="312" w:lineRule="auto"/>
      </w:pPr>
      <w:r>
        <w:rPr>
          <w:rFonts w:ascii="宋体" w:hAnsi="宋体" w:eastAsia="宋体" w:cs="宋体"/>
          <w:color w:val="000"/>
          <w:sz w:val="28"/>
          <w:szCs w:val="28"/>
        </w:rPr>
        <w:t xml:space="preserve">6、条款由成都市房产管理局负责解释</w:t>
      </w:r>
    </w:p>
    <w:p>
      <w:pPr>
        <w:ind w:left="0" w:right="0" w:firstLine="560"/>
        <w:spacing w:before="450" w:after="450" w:line="312" w:lineRule="auto"/>
      </w:pPr>
      <w:r>
        <w:rPr>
          <w:rFonts w:ascii="宋体" w:hAnsi="宋体" w:eastAsia="宋体" w:cs="宋体"/>
          <w:color w:val="000"/>
          <w:sz w:val="28"/>
          <w:szCs w:val="28"/>
        </w:rPr>
        <w:t xml:space="preserve">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甲方：xxxx业主大会</w:t>
      </w:r>
    </w:p>
    <w:p>
      <w:pPr>
        <w:ind w:left="0" w:right="0" w:firstLine="560"/>
        <w:spacing w:before="450" w:after="450" w:line="312" w:lineRule="auto"/>
      </w:pPr>
      <w:r>
        <w:rPr>
          <w:rFonts w:ascii="宋体" w:hAnsi="宋体" w:eastAsia="宋体" w:cs="宋体"/>
          <w:color w:val="000"/>
          <w:sz w:val="28"/>
          <w:szCs w:val="28"/>
        </w:rPr>
        <w:t xml:space="preserve">地址：郫县红光镇晚晴巷56号</w:t>
      </w:r>
    </w:p>
    <w:p>
      <w:pPr>
        <w:ind w:left="0" w:right="0" w:firstLine="560"/>
        <w:spacing w:before="450" w:after="450" w:line="312" w:lineRule="auto"/>
      </w:pPr>
      <w:r>
        <w:rPr>
          <w:rFonts w:ascii="宋体" w:hAnsi="宋体" w:eastAsia="宋体" w:cs="宋体"/>
          <w:color w:val="000"/>
          <w:sz w:val="28"/>
          <w:szCs w:val="28"/>
        </w:rPr>
        <w:t xml:space="preserve">联系电话：18010695067 乙方：四川省欣鑫物业服务有限公司</w:t>
      </w:r>
    </w:p>
    <w:p>
      <w:pPr>
        <w:ind w:left="0" w:right="0" w:firstLine="560"/>
        <w:spacing w:before="450" w:after="450" w:line="312" w:lineRule="auto"/>
      </w:pPr>
      <w:r>
        <w:rPr>
          <w:rFonts w:ascii="宋体" w:hAnsi="宋体" w:eastAsia="宋体" w:cs="宋体"/>
          <w:color w:val="000"/>
          <w:sz w:val="28"/>
          <w:szCs w:val="28"/>
        </w:rPr>
        <w:t xml:space="preserve">法定代表人（负责人）：谢飞 资质等级：三级</w:t>
      </w:r>
    </w:p>
    <w:p>
      <w:pPr>
        <w:ind w:left="0" w:right="0" w:firstLine="560"/>
        <w:spacing w:before="450" w:after="450" w:line="312" w:lineRule="auto"/>
      </w:pPr>
      <w:r>
        <w:rPr>
          <w:rFonts w:ascii="宋体" w:hAnsi="宋体" w:eastAsia="宋体" w:cs="宋体"/>
          <w:color w:val="000"/>
          <w:sz w:val="28"/>
          <w:szCs w:val="28"/>
        </w:rPr>
        <w:t xml:space="preserve">资质编号：成房高(20xx)016号</w:t>
      </w:r>
    </w:p>
    <w:p>
      <w:pPr>
        <w:ind w:left="0" w:right="0" w:firstLine="560"/>
        <w:spacing w:before="450" w:after="450" w:line="312" w:lineRule="auto"/>
      </w:pPr>
      <w:r>
        <w:rPr>
          <w:rFonts w:ascii="宋体" w:hAnsi="宋体" w:eastAsia="宋体" w:cs="宋体"/>
          <w:color w:val="000"/>
          <w:sz w:val="28"/>
          <w:szCs w:val="28"/>
        </w:rPr>
        <w:t xml:space="preserve">住所：成都市高新区神仙树北路高新商贸中心a幢3楼321号 公司联系电话：028—82448251</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甲乙双方在自愿、平等、协商一致的基础上，就的物业名称的物业服务事宜，订立本合同。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第一条、本合同所涉及的建筑区划（以下简称本建筑区域）基本情况：</w:t>
      </w:r>
    </w:p>
    <w:p>
      <w:pPr>
        <w:ind w:left="0" w:right="0" w:firstLine="560"/>
        <w:spacing w:before="450" w:after="450" w:line="312" w:lineRule="auto"/>
      </w:pPr>
      <w:r>
        <w:rPr>
          <w:rFonts w:ascii="宋体" w:hAnsi="宋体" w:eastAsia="宋体" w:cs="宋体"/>
          <w:color w:val="000"/>
          <w:sz w:val="28"/>
          <w:szCs w:val="28"/>
        </w:rPr>
        <w:t xml:space="preserve">建筑区域名称：郫县红光镇xxxx小区 建筑区域类型：住宅（住宅、别墅、商务写字楼、医院、学校、商业、工业、码头、机场、其他物业类型）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座落位置：成都市郫县红光镇晚晴巷56号</w:t>
      </w:r>
    </w:p>
    <w:p>
      <w:pPr>
        <w:ind w:left="0" w:right="0" w:firstLine="560"/>
        <w:spacing w:before="450" w:after="450" w:line="312" w:lineRule="auto"/>
      </w:pPr>
      <w:r>
        <w:rPr>
          <w:rFonts w:ascii="宋体" w:hAnsi="宋体" w:eastAsia="宋体" w:cs="宋体"/>
          <w:color w:val="000"/>
          <w:sz w:val="28"/>
          <w:szCs w:val="28"/>
        </w:rPr>
        <w:t xml:space="preserve">四周座落位置：东 名人巷 南 红光路居民小区</w:t>
      </w:r>
    </w:p>
    <w:p>
      <w:pPr>
        <w:ind w:left="0" w:right="0" w:firstLine="560"/>
        <w:spacing w:before="450" w:after="450" w:line="312" w:lineRule="auto"/>
      </w:pPr>
      <w:r>
        <w:rPr>
          <w:rFonts w:ascii="宋体" w:hAnsi="宋体" w:eastAsia="宋体" w:cs="宋体"/>
          <w:color w:val="000"/>
          <w:sz w:val="28"/>
          <w:szCs w:val="28"/>
        </w:rPr>
        <w:t xml:space="preserve">西 xxxx居委会 北 晚晴巷</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总建设面积：21235平方米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2026-04-28T23:37:54+08:00</dcterms:created>
  <dcterms:modified xsi:type="dcterms:W3CDTF">2026-04-28T23:37:54+08:00</dcterms:modified>
</cp:coreProperties>
</file>

<file path=docProps/custom.xml><?xml version="1.0" encoding="utf-8"?>
<Properties xmlns="http://schemas.openxmlformats.org/officeDocument/2006/custom-properties" xmlns:vt="http://schemas.openxmlformats.org/officeDocument/2006/docPropsVTypes"/>
</file>