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电子商务合同</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卖方：_________ 法定住址：_________ 法定代表人：_________ 职务：_________ 委托代理人：_________ 身份证号码：_________ 通讯地址：_________ 邮...</w:t>
      </w:r>
    </w:p>
    <w:p>
      <w:pPr>
        <w:ind w:left="0" w:right="0" w:firstLine="560"/>
        <w:spacing w:before="450" w:after="450" w:line="312" w:lineRule="auto"/>
      </w:pPr>
      <w:r>
        <w:rPr>
          <w:rFonts w:ascii="宋体" w:hAnsi="宋体" w:eastAsia="宋体" w:cs="宋体"/>
          <w:color w:val="000"/>
          <w:sz w:val="28"/>
          <w:szCs w:val="28"/>
        </w:rPr>
        <w:t xml:space="preserve">合同编号：_________ 卖方：_________ 法定住址：_________ 法定代表人：_________ 职务：_________ 委托代理人：_________ 身份证号码：_________ 通讯地址：_________ 邮政编码：_________ 联系人：_________ 电话：_________ 传真：_________ 帐号：_________ 电子信箱：_________ 买方：_________ 法定住址：_________ 法定代表人：_________ 职务：_________ 委托代理人：_________ 身份证号码：_________ 通讯地址：_________ 邮政编码：_________ 联系人：_________ 电话：_________ 传真：_________ 帐号：_________ 电子信箱：_________ 买卖双方本着公平、自愿、互惠互利的原则，根据《中华人民共和国合同法》，经协商一致，就_________电子商务签订本协议。 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 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 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 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 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 第八条 迟延交货 如果卖方因自身原因未能按合同规定按时交付所有或部分货物包括达成一致的文件，则应向买方支付罚金、罚金应按迟发货物每 3 天收取迟交货物总金额的_________计算，少于 3 日应视为 3 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_____日内未能消除违约影响或采取补救措施，在此种情况下，非违约方应给另一方书面通知来终止合同。 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 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w:t>
      </w:r>
    </w:p>
    <w:p>
      <w:pPr>
        <w:ind w:left="0" w:right="0" w:firstLine="560"/>
        <w:spacing w:before="450" w:after="450" w:line="312" w:lineRule="auto"/>
      </w:pPr>
      <w:r>
        <w:rPr>
          <w:rFonts w:ascii="宋体" w:hAnsi="宋体" w:eastAsia="宋体" w:cs="宋体"/>
          <w:color w:val="000"/>
          <w:sz w:val="28"/>
          <w:szCs w:val="28"/>
        </w:rPr>
        <w:t xml:space="preserve">买方有权撤销全部或部分合同，但并不妨碍买方向卖方提出索赔的权利。 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 第十三条 保密 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 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 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 第十六条 合同的转让 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 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 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2026-05-16T20:39:02+08:00</dcterms:created>
  <dcterms:modified xsi:type="dcterms:W3CDTF">2026-05-16T20:39:02+08:00</dcterms:modified>
</cp:coreProperties>
</file>

<file path=docProps/custom.xml><?xml version="1.0" encoding="utf-8"?>
<Properties xmlns="http://schemas.openxmlformats.org/officeDocument/2006/custom-properties" xmlns:vt="http://schemas.openxmlformats.org/officeDocument/2006/docPropsVTypes"/>
</file>