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《惠州一绝》原文是什么？该如何鉴赏呢？</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惠州一绝　　苏轼 〔宋代〕　　罗浮山下四时春，卢橘杨梅次第新。　　日啖荔枝三百颗，不辞长作岭南人。(不辞 一作：不妨)　　译文　　罗浮山下四季都是春天，枇杷和黄梅天天都有新鲜的。　　如果每天吃三百颗荔枝，我愿意永远都做岭南的人。　　创作...</w:t>
      </w:r>
    </w:p>
    <w:p>
      <w:pPr>
        <w:ind w:left="0" w:right="0" w:firstLine="560"/>
        <w:spacing w:before="450" w:after="450" w:line="312" w:lineRule="auto"/>
      </w:pPr>
      <w:r>
        <w:rPr>
          <w:rFonts w:ascii="宋体" w:hAnsi="宋体" w:eastAsia="宋体" w:cs="宋体"/>
          <w:color w:val="000"/>
          <w:sz w:val="28"/>
          <w:szCs w:val="28"/>
        </w:rPr>
        <w:t xml:space="preserve">　　惠州一绝</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　　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　　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圣三年(1096)作于惠州，此题下有两首，这里选第二首。岭南两广一带在宋时为蛮荒之地，罪臣多被流放至此。迁客逐臣到这里，往往颇多哀怨嗟叹之辞，而东坡则不然，他在这首七绝中表现出他素有的乐观旷达、随遇而安的精神风貌，同时还表达了他对岭南风物的热爱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2026-04-15T08:45:51+08:00</dcterms:created>
  <dcterms:modified xsi:type="dcterms:W3CDTF">2026-04-15T08:45:51+08:00</dcterms:modified>
</cp:coreProperties>
</file>

<file path=docProps/custom.xml><?xml version="1.0" encoding="utf-8"?>
<Properties xmlns="http://schemas.openxmlformats.org/officeDocument/2006/custom-properties" xmlns:vt="http://schemas.openxmlformats.org/officeDocument/2006/docPropsVTypes"/>
</file>