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诸葛亮有没有后裔，他们如今在哪呢？</w:t>
      </w:r>
      <w:bookmarkEnd w:id="1"/>
    </w:p>
    <w:p>
      <w:pPr>
        <w:jc w:val="center"/>
        <w:spacing w:before="0" w:after="450"/>
      </w:pPr>
      <w:r>
        <w:rPr>
          <w:rFonts w:ascii="Arial" w:hAnsi="Arial" w:eastAsia="Arial" w:cs="Arial"/>
          <w:color w:val="999999"/>
          <w:sz w:val="20"/>
          <w:szCs w:val="20"/>
        </w:rPr>
        <w:t xml:space="preserve">来源：网络  作者：落花成痕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诸葛亮后人：诸葛亮是我国历史上非常有名的政治家和军事家，他创造了三足鼎力的局面，但是他死后蜀国也随之灭亡，蜀国灭亡后诸葛亮的子孙如今在何处却无人知晓，现在我们就来了解下吧。　　诸葛亮的后代(儿孙辈)　　诸葛瞻(227--263年)字思远...</w:t>
      </w:r>
    </w:p>
    <w:p>
      <w:pPr>
        <w:ind w:left="0" w:right="0" w:firstLine="560"/>
        <w:spacing w:before="450" w:after="450" w:line="312" w:lineRule="auto"/>
      </w:pPr>
      <w:r>
        <w:rPr>
          <w:rFonts w:ascii="宋体" w:hAnsi="宋体" w:eastAsia="宋体" w:cs="宋体"/>
          <w:color w:val="000"/>
          <w:sz w:val="28"/>
          <w:szCs w:val="28"/>
        </w:rPr>
        <w:t xml:space="preserve">　　诸葛亮后人：诸葛亮是我国历史上非常有名的政治家和军事家，他创造了三足鼎力的局面，但是他死后蜀国也随之灭亡，蜀国灭亡后诸葛亮的子孙如今在何处却无人知晓，现在我们就来了解下吧。</w:t>
      </w:r>
    </w:p>
    <w:p>
      <w:pPr>
        <w:ind w:left="0" w:right="0" w:firstLine="560"/>
        <w:spacing w:before="450" w:after="450" w:line="312" w:lineRule="auto"/>
      </w:pPr>
      <w:r>
        <w:rPr>
          <w:rFonts w:ascii="宋体" w:hAnsi="宋体" w:eastAsia="宋体" w:cs="宋体"/>
          <w:color w:val="000"/>
          <w:sz w:val="28"/>
          <w:szCs w:val="28"/>
        </w:rPr>
        <w:t xml:space="preserve">　　诸葛亮的后代(儿孙辈)</w:t>
      </w:r>
    </w:p>
    <w:p>
      <w:pPr>
        <w:ind w:left="0" w:right="0" w:firstLine="560"/>
        <w:spacing w:before="450" w:after="450" w:line="312" w:lineRule="auto"/>
      </w:pPr>
      <w:r>
        <w:rPr>
          <w:rFonts w:ascii="宋体" w:hAnsi="宋体" w:eastAsia="宋体" w:cs="宋体"/>
          <w:color w:val="000"/>
          <w:sz w:val="28"/>
          <w:szCs w:val="28"/>
        </w:rPr>
        <w:t xml:space="preserve">　　诸葛瞻(227--263年)字思远，诸葛亮的儿子十七岁时，被后主刘掸招为驸马，历任骑都尉、侍中、尚书仆射加军师将军等职，公元261年后，与董殿共同执掌蜀汉军政。</w:t>
      </w:r>
    </w:p>
    <w:p>
      <w:pPr>
        <w:ind w:left="0" w:right="0" w:firstLine="560"/>
        <w:spacing w:before="450" w:after="450" w:line="312" w:lineRule="auto"/>
      </w:pPr>
      <w:r>
        <w:rPr>
          <w:rFonts w:ascii="宋体" w:hAnsi="宋体" w:eastAsia="宋体" w:cs="宋体"/>
          <w:color w:val="000"/>
          <w:sz w:val="28"/>
          <w:szCs w:val="28"/>
        </w:rPr>
        <w:t xml:space="preserve">　　公元263年，魏将邓艾入蜀，诸葛瞻率军至涪迎战。邓艾在阵前写信诱他投降，诸葛瞻怒斩来使。在绵竹与魏军决战时，由于寡不敌众，壮烈战死。</w:t>
      </w:r>
    </w:p>
    <w:p>
      <w:pPr>
        <w:ind w:left="0" w:right="0" w:firstLine="560"/>
        <w:spacing w:before="450" w:after="450" w:line="312" w:lineRule="auto"/>
      </w:pPr>
      <w:r>
        <w:rPr>
          <w:rFonts w:ascii="宋体" w:hAnsi="宋体" w:eastAsia="宋体" w:cs="宋体"/>
          <w:color w:val="000"/>
          <w:sz w:val="28"/>
          <w:szCs w:val="28"/>
        </w:rPr>
        <w:t xml:space="preserve">　　诸葛尚(247—263年)，诸葛瞻之长子。公元263年，与父诸葛瞻同战死于四川绵竹。</w:t>
      </w:r>
    </w:p>
    <w:p>
      <w:pPr>
        <w:ind w:left="0" w:right="0" w:firstLine="560"/>
        <w:spacing w:before="450" w:after="450" w:line="312" w:lineRule="auto"/>
      </w:pPr>
      <w:r>
        <w:rPr>
          <w:rFonts w:ascii="宋体" w:hAnsi="宋体" w:eastAsia="宋体" w:cs="宋体"/>
          <w:color w:val="000"/>
          <w:sz w:val="28"/>
          <w:szCs w:val="28"/>
        </w:rPr>
        <w:t xml:space="preserve">　　诸葛京字行宗，诸葛瞻的次子。蜀国亡后，迁移到河东。在晋为官，初为眉县令，后为江州刺史。</w:t>
      </w:r>
    </w:p>
    <w:p>
      <w:pPr>
        <w:ind w:left="0" w:right="0" w:firstLine="560"/>
        <w:spacing w:before="450" w:after="450" w:line="312" w:lineRule="auto"/>
      </w:pPr>
      <w:r>
        <w:rPr>
          <w:rFonts w:ascii="宋体" w:hAnsi="宋体" w:eastAsia="宋体" w:cs="宋体"/>
          <w:color w:val="000"/>
          <w:sz w:val="28"/>
          <w:szCs w:val="28"/>
        </w:rPr>
        <w:t xml:space="preserve">　　诸葛质，诸葛瞻之子，蜀亡后，刘禅之子、洮阳王刘恂不愿降魏，派诸葛质为使，与夷帅孟虬通好，刘恂得在南中水昌定居。</w:t>
      </w:r>
    </w:p>
    <w:p>
      <w:pPr>
        <w:ind w:left="0" w:right="0" w:firstLine="560"/>
        <w:spacing w:before="450" w:after="450" w:line="312" w:lineRule="auto"/>
      </w:pPr>
      <w:r>
        <w:rPr>
          <w:rFonts w:ascii="宋体" w:hAnsi="宋体" w:eastAsia="宋体" w:cs="宋体"/>
          <w:color w:val="000"/>
          <w:sz w:val="28"/>
          <w:szCs w:val="28"/>
        </w:rPr>
        <w:t xml:space="preserve">　　诸葛怀，诸葛亮幼子。晋太傅王览建议朝廷，召录汉代名臣之后裔到京城任职，惟诸葛怀未至。经查访得知，原打算给诸葛怀封爵，他推辞说生活可以自给，无才干补闰，愿终老于家。晋帝同意了他的请求。</w:t>
      </w:r>
    </w:p>
    <w:p>
      <w:pPr>
        <w:ind w:left="0" w:right="0" w:firstLine="560"/>
        <w:spacing w:before="450" w:after="450" w:line="312" w:lineRule="auto"/>
      </w:pPr>
      <w:r>
        <w:rPr>
          <w:rFonts w:ascii="宋体" w:hAnsi="宋体" w:eastAsia="宋体" w:cs="宋体"/>
          <w:color w:val="000"/>
          <w:sz w:val="28"/>
          <w:szCs w:val="28"/>
        </w:rPr>
        <w:t xml:space="preserve">　　诸葛果，诸葛亮的女儿。成都西南有朝真观，即乘烟观，古老相传，诸葛果在这里修行和成仙升天。</w:t>
      </w:r>
    </w:p>
    <w:p>
      <w:pPr>
        <w:ind w:left="0" w:right="0" w:firstLine="560"/>
        <w:spacing w:before="450" w:after="450" w:line="312" w:lineRule="auto"/>
      </w:pPr>
      <w:r>
        <w:rPr>
          <w:rFonts w:ascii="宋体" w:hAnsi="宋体" w:eastAsia="宋体" w:cs="宋体"/>
          <w:color w:val="000"/>
          <w:sz w:val="28"/>
          <w:szCs w:val="28"/>
        </w:rPr>
        <w:t xml:space="preserve">　　诸葛亮后裔今安在?</w:t>
      </w:r>
    </w:p>
    <w:p>
      <w:pPr>
        <w:ind w:left="0" w:right="0" w:firstLine="560"/>
        <w:spacing w:before="450" w:after="450" w:line="312" w:lineRule="auto"/>
      </w:pPr>
      <w:r>
        <w:rPr>
          <w:rFonts w:ascii="宋体" w:hAnsi="宋体" w:eastAsia="宋体" w:cs="宋体"/>
          <w:color w:val="000"/>
          <w:sz w:val="28"/>
          <w:szCs w:val="28"/>
        </w:rPr>
        <w:t xml:space="preserve">　　现在诸葛亮的后裔主要聚居在浙江省建德、兰溪、龙游三市县相邻的50公里范围内的11个村镇中，那里有诸葛亮的后裔八千余人，多是诸葛亮的第49代和第50代孙。</w:t>
      </w:r>
    </w:p>
    <w:p>
      <w:pPr>
        <w:ind w:left="0" w:right="0" w:firstLine="560"/>
        <w:spacing w:before="450" w:after="450" w:line="312" w:lineRule="auto"/>
      </w:pPr>
      <w:r>
        <w:rPr>
          <w:rFonts w:ascii="宋体" w:hAnsi="宋体" w:eastAsia="宋体" w:cs="宋体"/>
          <w:color w:val="000"/>
          <w:sz w:val="28"/>
          <w:szCs w:val="28"/>
        </w:rPr>
        <w:t xml:space="preserve">　　诸葛亮后裔聚居浙江是从其第14代孙诸葛利任五代时寿昌县县令开始的。五代时的寿昌即今浙江建德。诸葛利生子诸葛青，诸葛青的长子诸葛承阴的后代于南宋时迁到泉麓村。泉麓村现属浙江省兰溪市，现该村有109户569人，其中450人是诸葛氏后裔。诸葛青之次子诸葛承枯的后代从寿昌迁到鼓坂脚，鼓坂脚即今浙江省建德县长林乡，现那里有诸葛后裔292人。</w:t>
      </w:r>
    </w:p>
    <w:p>
      <w:pPr>
        <w:ind w:left="0" w:right="0" w:firstLine="560"/>
        <w:spacing w:before="450" w:after="450" w:line="312" w:lineRule="auto"/>
      </w:pPr>
      <w:r>
        <w:rPr>
          <w:rFonts w:ascii="宋体" w:hAnsi="宋体" w:eastAsia="宋体" w:cs="宋体"/>
          <w:color w:val="000"/>
          <w:sz w:val="28"/>
          <w:szCs w:val="28"/>
        </w:rPr>
        <w:t xml:space="preserve">　　诸葛青之四子诸葛承突的后代从寿昌迁到浙江省龙游县华龙村定居，目前这里有诸葛后裔49户230人。诸葛青的三子诸葛承载的后代于南宋时迁居到浙江高隆定居，高隆之名，取诸葛亮高卧隆中之意。高隆即今兰溪市诸葛镇。诸葛后代散居在高隆周围的7个村落生息繁衍，到了明朝人们便开始称高隆为诸葛镇了，这个称呼一直叫到现在。现在的诸葛镇有诸葛后裔2500人，是诸葛后裔最集中的地方，现已成为诸葛后裔的活动中心。</w:t>
      </w:r>
    </w:p>
    <w:p>
      <w:pPr>
        <w:ind w:left="0" w:right="0" w:firstLine="560"/>
        <w:spacing w:before="450" w:after="450" w:line="312" w:lineRule="auto"/>
      </w:pPr>
      <w:r>
        <w:rPr>
          <w:rFonts w:ascii="宋体" w:hAnsi="宋体" w:eastAsia="宋体" w:cs="宋体"/>
          <w:color w:val="000"/>
          <w:sz w:val="28"/>
          <w:szCs w:val="28"/>
        </w:rPr>
        <w:t xml:space="preserve">　　诸葛镇保存有始建于明代的诸葛大公堂和丞相词堂。在大公堂内的宝楼上珍藏着《诸葛氏宗谱》，这本宗谱共修过15次，第一次在南宋初年，最后一次在1947午，当时的国民党元老陈果夫为这部宗谱的最后修订写了序。</w:t>
      </w:r>
    </w:p>
    <w:p>
      <w:pPr>
        <w:ind w:left="0" w:right="0" w:firstLine="560"/>
        <w:spacing w:before="450" w:after="450" w:line="312" w:lineRule="auto"/>
      </w:pPr>
      <w:r>
        <w:rPr>
          <w:rFonts w:ascii="宋体" w:hAnsi="宋体" w:eastAsia="宋体" w:cs="宋体"/>
          <w:color w:val="000"/>
          <w:sz w:val="28"/>
          <w:szCs w:val="28"/>
        </w:rPr>
        <w:t xml:space="preserve">　　最近，人们又发现诸葛古镇一个村落的建筑布局正是按照诸葛亮的八阵图设计的。该村以一口池塘为核心，四周环绕着大公堂、怀德堂、庆余堂及民宅等数十座建筑，八条小巷从池塘向外辐射分布。其分布呈九宫八卦形，与八卦图暗合。</w:t>
      </w:r>
    </w:p>
    <w:p>
      <w:pPr>
        <w:ind w:left="0" w:right="0" w:firstLine="560"/>
        <w:spacing w:before="450" w:after="450" w:line="312" w:lineRule="auto"/>
      </w:pPr>
      <w:r>
        <w:rPr>
          <w:rFonts w:ascii="宋体" w:hAnsi="宋体" w:eastAsia="宋体" w:cs="宋体"/>
          <w:color w:val="000"/>
          <w:sz w:val="28"/>
          <w:szCs w:val="28"/>
        </w:rPr>
        <w:t xml:space="preserve">　　据考证，这座八卦古镇是诸葛亮的第27代孙诸葛大狮精心设计的。这种八卦式的布局具有独特的\"防卫功能\"和\"改善环境的功能\"。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2025-12-08T10:01:00+08:00</dcterms:created>
  <dcterms:modified xsi:type="dcterms:W3CDTF">2025-12-08T10:01:00+08:00</dcterms:modified>
</cp:coreProperties>
</file>

<file path=docProps/custom.xml><?xml version="1.0" encoding="utf-8"?>
<Properties xmlns="http://schemas.openxmlformats.org/officeDocument/2006/custom-properties" xmlns:vt="http://schemas.openxmlformats.org/officeDocument/2006/docPropsVTypes"/>
</file>