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《菩萨蛮·送曹君之庄所》该如何理解？创作背景是什么？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菩萨蛮·送曹君之庄所　　辛弃疾 〔宋代〕　　人间岁月堂堂去，劝君快上青云路。圣处一灯传，工夫萤雪边。　　麴生风味恶，辜负西窗约。沙岸片帆开，寄书无雁来。　　译文　　光阴匆匆而去，劝君早立高志，登程前行。儒家思想的精义能够一代一代的传授下...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菩萨蛮·送曹君之庄所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人间岁月堂堂去，劝君快上青云路。圣处一灯传，工夫萤雪边。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麴生风味恶，辜负西窗约。沙岸片帆开，寄书无雁来。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光阴匆匆而去，劝君早立高志，登程前行。儒家思想的精义能够一代一代的传授下去，全在有车胤囊萤，孙康映雪般的读书决心。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不要因喝酒而耽误读书，会贻误终身，不要辜负了家人待月西窗。远远看到有小船向沙岸驶来。而我寄去的家书啊，却迟迟不见携带回信而来的大雁。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是送曹君之庄所，即去他的田庄或别墅的。全词洋溢着作者对年轻后进的关爱之情。开头二句劝其及早求取功名。薛能说：“青春背我堂堂去，白发欺人故故生”，发出人生易老的慨叹。此处与之同意，言人间岁月不管愿意与否，它都要堂而皇之地逝去，时不我与，“劝君快上青云路”，求取功名，置身青云之上。开门见山，点出题旨，表达了作者对曹君的关爱之情。如何才能“快上青云路”呢?接下去二句指出要刻苦学习。作者认为，儒家思想的精义是由一代又一代的儒学大师承传下来的，它们是“修身、齐家、治国、平天下”的根本，要真正掌握它并不容易，必须下苦工夫才能学到手。作者还认为：“学窥圣处文章古，诗到穷时风味苦。”这就是说“学窥圣处”便可写出好文章，当然也就可以从政了。“工夫萤、雪边”五字，使用古代苦读的典故，劝其下工夫学习，还是很有说服力的。换头二句劝其不要辜负家人的期望。其中前一句劝其不要贪杯。曲生，这里指酒。言贪杯好饮，虽然能满足口腹之欲，如果因饮酒耽误了读书，会贻误终身，自酿苦酒，那风味可够受的。后一句写家人的期望。西窗，这里指妇人的居室，言不要辜负了家人待月西窗，望其成名的殷勤之意。结尾二句讽其来书。言其乘小舟离沙岸而去，不要寄书哟!可谓语重心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这是一首送别词，当时曹君离别去他的田庄，此人作下此词劝勉曹君立志学习，做出一番事业。洋溢对年轻后进的关爱之情。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