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《山居即事》该如何鉴赏？作者又是谁呢？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山居即事　　王维 〔唐代〕　　寂寞掩柴扉，苍茫对落晖。　　鹤巢松树遍，人访荜门稀。　　绿竹含新粉，红莲落故衣。　　渡头烟火起，处处采菱归。　　译文　　沉寂地把篱门紧紧掩上，在苍茫暮色中望着斜晖。　　鹤栖宿遍布周围的松树，柴门来访的人冷落...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寂寞掩柴扉，苍茫对落晖。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鹤巢松树遍，人访荜门稀。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绿竹含新粉，红莲落故衣。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渡头烟火起，处处采菱归。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沉寂地把篱门紧紧掩上，在苍茫暮色中望着斜晖。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鹤栖宿遍布周围的松树，柴门来访的人冷落疏稀。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嫩竹节已添上一层新粉，老荷花早落下片片红衣。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渡口处的渔火星星点点，是处处采菱人荡舟来归。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二句是作者独自隐居山中时的心态写照，他引用了庾信《拟咏怀二十七首》其十七“日晚荒城上。苍茫余落晖”诗句。顾安《唐律消夏录》谓此诗首句‘掩柴扉’三字是虚句，不是实句。其实不必强作“虚”解，作“实”解亦通。人在门外亦可掩扉也，当是室内寂寞，故出门掩扉，环视山居外景以解闷，正切诗题“即事”者，咏眼前景物也。倘闭关室中，有何事可即!山居所见，皆幽寂澄淡之景，即之使人悠悠然，陶陶然，无复寂寞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二句运用了对比手法。夕照满山，鸟鹊还巢，行人归宅，柴扉紧掩，诗人以最传神的字眼来表现景物给他的最突出的印象和感受，以突出景象的自然生态和任其消歇的流变特征，构成禅趣颇深的整体暗示，光色彩象的转瞬即逝的恍惚，归人却在若即若离恍有恍无之间。从文艺美学角度看，生态活泼，情趣盎溢，弥满诗画气息的宁静生活极富运动感极富生命力的美。此联“遍”“稀”二字用得很妙。“遍”字表现松茂鹤多，“稀”字表现来访者少，两者对照写出山居环境的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对句引用庾信《入彭城馆诗》：“槐庭垂绿穗，莲浦落红衣。”这一联用“绿竹”对“红莲”、“新粉”对“故衣”，光影流转里体现出摩诘对隐逸生活的喜爱。王维天性擅画，精通画理，且移植画艺以丰富和提高诗歌的表现力。此句即为力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尾联末字落在一个“归”上，暗合其归隐之意，隐隐有陶潜之情。最后四句写出了夕阳西下，炊烟升起，嫩竹荷花清新可爱，人们采菱而归的景象，表现出作者悠然闲适的心情。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维的田园诗中，尽管周围是热闹活泼，生生不息，充满了活力的大自然，但诗人的心却是孤寂的。此诗虽然写出了作者惬意的生活，却又在字里行间透露出诗人的落寞之情。大自然的万物都是热闹鲜活的，嫩竹、红莲，唯有诗人的心是寂寞孤独的。这样的心态，促使王维潜心地去发现去欣赏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