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千古名句“天街小雨润如酥，草色遥看近却无”好在哪里？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千古名句“天街小雨润如酥，草色遥看近却无”好在哪里?此句出自《韩愈早春呈水部张十八员外》,诗的风格清新自然，接近口语化。看似平淡，实则不平淡,下面小编为大家带来详细鉴赏。　　【韩愈早春呈水部张十八员外】　　天街小雨润如酥①，草色遥看近却...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千古名句“天街小雨润如酥，草色遥看近却无”好在哪里?此句出自《韩愈早春呈水部张十八员外》,诗的风格清新自然，接近口语化。看似平淡，实则不平淡,下面小编为大家带来详细鉴赏。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【韩愈早春呈水部张十八员外】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天街小雨润如酥①，草色遥看近却无。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最是一年春好处②，绝胜烟柳满皇都③。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①天街：京城(长安)的街道。酥：用牛羊奶做成的油类制品。②最是：正是。处：时候，一般只在诗词里才这样用。③绝胜：远远胜过。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京城大道上绵绵雨丝湿润而又舒服，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满眼是朦胧的绿色走近却看不清楚。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正是一年中最绚烂美好的早春时节，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这淡淡的青草胜过烟柳铺满了皇都。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和赞美早春美景的七言绝句。首句点出初春小雨，以“润如酥”来形容它的细滑润泽，准确地捕捉到了它的特点。造句清新优美。与杜甫的“好雨知时节，当春乃发生。随风潜入夜，润物细无声”有异曲同工之妙。第二句紧承首句，写草沾雨后的景色。以远看似青，近看却无，描画出了初春小草沾雨后的朦胧景象。三、四两句对初春景色大加赞美：“最是一年春好处，绝胜烟柳满皇都。”这两句意思是说，早春的小雨和草色是一年春光中最美的东西，远远超过了烟柳满城、春意正在逝去的晚春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特点是抓住绵绵雨丝和似有却无的草色咏早春，写出盎然的春意和生机，能摄早春之魂，给读者以无穷的美感和趣味。写春景的诗，在唐诗中，多写明媚的暮春，写春花;这首诗却取早春咏叹，写小草，在“早”字上做文章，认为早春比暮春景色更胜，别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