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header1.xml" ContentType="application/vnd.openxmlformats-officedocument.wordprocessingml.header+xml"/>
</Types>
</file>

<file path=_rels/.rels><?xml version="1.0" encoding="UTF-8" standalone="yes"?>
<Relationships xmlns="http://schemas.openxmlformats.org/package/2006/relationships">
  <Relationship Id="rId1" Type="http://schemas.openxmlformats.org/package/2006/relationships/metadata/core-properties" Target="docProps/core.xml"/>
  <Relationship Id="rId2" Type="http://schemas.openxmlformats.org/officeDocument/2006/relationships/extended-properties" Target="docProps/app.xml"/>
  <Relationship Id="rId3" Type="http://schemas.openxmlformats.org/officeDocument/2006/relationships/custom-properties" Target="docProps/custom.xml"/>
  <Relationship Id="rId4" Type="http://schemas.openxmlformats.org/officeDocument/2006/relationships/officeDocument" Target="word/document.xml"/>
</Relationships>
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pStyle w:val="Heading1"/>
      </w:pPr>
      <w:bookmarkStart w:id="1" w:name="_Toc1"/>
      <w:r>
        <w:t>辛弃疾设宴饯别郑厚卿，遂作《满江红·饯郑衡州厚卿席上再赋》</w:t>
      </w:r>
      <w:bookmarkEnd w:id="1"/>
    </w:p>
    <w:p>
      <w:pPr>
        <w:jc w:val="center"/>
        <w:spacing w:before="0" w:after="450"/>
      </w:pPr>
      <w:r>
        <w:rPr>
          <w:rFonts w:ascii="Arial" w:hAnsi="Arial" w:eastAsia="Arial" w:cs="Arial"/>
          <w:color w:val="999999"/>
          <w:sz w:val="20"/>
          <w:szCs w:val="20"/>
        </w:rPr>
        <w:t xml:space="preserve">来源：网络  作者：心上人间  更新时间：2026-09-04</w:t>
      </w:r>
    </w:p>
    <w:p>
      <w:pPr>
        <w:ind w:left="0" w:right="0" w:firstLine="480"/>
        <w:spacing w:before="0" w:after="450" w:line="360" w:lineRule="auto"/>
      </w:pPr>
      <w:r>
        <w:rPr>
          <w:rFonts w:ascii="宋体" w:hAnsi="宋体" w:eastAsia="宋体" w:cs="宋体"/>
          <w:color w:val="333333"/>
          <w:sz w:val="24"/>
          <w:szCs w:val="24"/>
          <w:i w:val="1"/>
          <w:iCs w:val="1"/>
        </w:rPr>
        <w:t xml:space="preserve">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，山东东路济南府历城县(今山东省济南市历城区)人。南宋官员、将领、文学家，豪放派词人，有“词中之龙”之称。与苏轼合称“苏辛”，与李清照并称“济南...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辛弃疾(1140年5月28日—1207年10月3日)，原字坦夫，后改字幼安，中年后别号稼轩 ，山东东路济南府历城县(今山东省济南市历城区)人。南宋官员、将领、文学家，豪放派词人，有“词中之龙”之称。与苏轼合称“苏辛”，与李清照并称“济南二安”。那么下面小编就为大家带来辛弃疾的《满江红·饯郑衡州厚卿席上再赋》，一起来看看吧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【内容】：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莫折荼，且留取一分春色。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还记得，青梅如豆，共伊同摘。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少日对花浑醉梦，而今醒眼看风月。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恨牡丹笑我倚东风，头如雪。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榆荚阵，菖蒲叶。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时节换，繁华歇。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算怎禁风雨，怎禁鹈鴂!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老冉冉兮花共柳，是栖栖者蜂和蝶。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也不因春去有闲愁，因离别。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【鉴赏】: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这是一首别开生面的饯行词。郑厚卿要到衡州赴任，作者设宴饯别，席间先作了一首《水调歌头》，然而意犹未尽，于是又作了这首《满江红》，所以题目中再“再赋”二字。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在饯别的酒席上连作两首词送行的，既要各有特点又要毫无雷同，这是十分困难的。作者却似乎毫不费力。因而两首词都经过了时间的考验，流传至今。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为了从比较中探寻艺术奥秘，不妨先看看《水调歌头》：寒食不小住，千骑拥春衫。衡阳石鼓城下，记我旧停骖。襟以潇湘桂岭，带以洞庭青草，紫盖屹西南。文字起骚雅，刀剑化耕蚕。看使君，于此事，定不凡。奋髯抵几堂上，尊俎自高谈。莫信君门万里，但使民歌五，归诏凤凰衔。君去我谁饮，明月影成三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从描述衡州自然景观和人文传统入手，期望郑厚卿到任后能振兴文化，发展经济，富国益民，大展经纶，从而赢得百姓的歌颂和朝廷的重视;直到结尾，才微露惜别之意。雄词健句，络绎笔端，一气舒卷，波澜壮阔，不失辛词豪放风格的本色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有这样好的词送行，已经足够了，但还要“再赋”一首《满江红》，又有什么用意呢?读这首《满江红》不难看出作者与郑厚卿交情深厚，饯别的对间拖得很久。先作《水调歌头》，从“仁者赠人以言”的角度加以勉励，但伤心人别有怀抱，在依依惜别之际虽欲不吐但终于不得不吐，因而又作了这首《满江红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从《诗经》开始，送别的作品就不断出现，真是不胜枚举。在平庸作家笔下，很难跳出前人的窠臼;而作者的这首《满江红》，却自出手眼，一空依傍，角度新颖，构思奇特。全篇除结拍以外，压根儿不提饯行，自然也未写离绪，而是着重写暮春之景，并因景抒情，吐露惜春、送春、伤春的深沉慨叹。及至与结句拍合，则以前所写的一切都与离别相关，并且寓意深广，远远超出了送别的范围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开头以劝阻的口气写道：“莫折荼!”好象有谁要折，而且一折就立刻会产生严重的后果。这真是惊人之笔!“荼”，也写作“酴醿”，春末夏初开花，故苏轼《杜沂游武昌以酴醿花菩萨泉见饷二首》一开头便说：“酴醿不争春，寂寞开最晚”。而珍惜春天的人，也往往发出“开到荼花事了”的慨叹，作者一开口便劝人“莫折荼”，其目的正是要“留住”最后“一分春色”。企图以“莫折荼”留住“春色”，这当然是痴心妄想。然而心愈痴情愈真，也愈具有感人肺腑的艺术魅力。而这，也正是文学艺术区别于自然科学乃至其他社会科学的重要特点之一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开头未明写送人，实则点出送人的季节已是暮春，接着又以“还记得”领起，追溯“青梅如豆柳，共伊同摘”的往事。冯延已《醉桃源》云：“南园春半踏青时，……青梅如豆如眉。可知”青梅如豆“乃是”春半“之时的景物。而同摘青梅之后又见牡丹盛开、榆钱纷落、菖蒲吐叶，时节不断变换，如今已繁华都歇，只剩下几朵”荼“了!即使”莫折“，但风雨阵阵，鹈鴂声声，那”一分春色“，看来也是留不住的。”鹈鴂“以初夏鸣。《离骚》云：”恐鹈鴂之先呜兮，使夫百草为之不芳。“张先《千秋岁》云：”数声鹈鴂，又报芳菲歇。“姜夔《琵琶仙》云：”春渐远，汀洲自绿，更添了几声啼鴂.“作者在这里于”时节换，繁华歇“之后继之以”算怎禁风雨，怎禁鹈鴂!“表现了对那仅存的”一分春色“的无限担忧。在章法上，与开头遥相呼应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阕写“看花”，以“少日”的“醉梦”对比“而今”的“醒眼”。“而今”以“醒眼”看花，花却“笑我头如雪”，这是可“恨”的。下阕写物换星移，“花”与“柳”也都“老”了，自然不再“笑我”，但不用说我也更加老了，那又该“恨”谁呢?“老冉冉兮花共柳，是栖栖者蜂和蝶”两句，是工对，命意新警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“花”败“柳”老，“蜂”与“蝶”还忙忙碌碌，不肯安闭，有什么用处呢?春秋末期，孔丘为兴复周室奔走忙碌，有个叫微生亩的很不理解，问道：“丘何为是栖栖者与?”作者在这里把描述孔子的词儿用到“蜂”“蝶”上，是寓有深意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上述描写都没有涉及饯别，到了结尾时，作者突然笔锋一转，写了“也不因春去有闲愁”因离别。“即戛然而止，给读者留下一系列的悬念和疑问。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全词句句惊心动魄，其奥秘在于句句意兼比兴。例如“莫折荼，且留取一分春色”，写得是如此郑重，如此情深意切，令人想到除它本身的意义外，必另有所指。其他如“醒眼看风月”、“怎禁风雨，怎禁鹈鴂”以及“是栖栖者蜂和蝶”等等，也都是这样的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难道他劝人“莫折”的“縻”仅仅是春末夏初开花的“荼吗?难道他要着意留住，却在风吹雨打和鹈鴂鸣叫中消逝了的”一分春色“，仅仅是表现在自然景物方面的”春色“吗?那风、那雨、那鹈鴂，难道不会使你联想到许许多多人事方面、政治方面的问题吗?这是第一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随着“时节换，繁华歇”，人的头发也已似雪一样的白。洋溢在字里行间的似海深愁，分明是由“春去”引起的，却偏偏说与“春去”无关;都只是“因离别”，却又偏偏在“愁”前着一“闲”字，显得无关紧要。这就不能不发人深省。这是第二层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作者力主抗金，并提出了一整套抗金的方针和具体措施，但由于投降派把持朝政，他遭到百般打击。淳熙八年(1181)末，任江南西路安抚使的他被罢官不得不闲居带湖(在今江西上饶)十年之久，虽蒿目时艰，但又一筹莫展。据考证，送郑厚卿赴衡州的两首词作于淳熙十五年，属于“带湖之什”。他先作《水调歌头》，鼓励郑厚卿有所作为;继而又深感朝政腐败，权奸误国，金兵侵略日益猖獗，而自己又报国无门，蹉跎白首，收复中原、统一祖国的宏愿难以实现!于是在百感交集之时又写了这首《满江红》，把“春去”与“离别”绾合起来，触景生情，比兴并用，寓意深远。国家的现状与前途，个人的希望与失望，俱见于言外。“闲愁”云云，实际是说此“愁”无人理解，尽管“愁”也是徒然。愤激之情，出以平淡，但内涵深广，他的那首脍炙人口的《摸鱼儿》以“更能消几番风雨，匆匆春又归去”开头，以“闲愁最苦，休去倚危栏，斜阳正在烟柳断肠处”结尾，正可与此词参看。</w:t>
      </w:r>
    </w:p>
    <w:p>
      <w:pPr>
        <w:ind w:left="0" w:right="0" w:firstLine="560"/>
        <w:spacing w:before="450" w:after="450" w:line="312" w:lineRule="auto"/>
      </w:pPr>
      <w:r>
        <w:rPr>
          <w:rFonts w:ascii="宋体" w:hAnsi="宋体" w:eastAsia="宋体" w:cs="宋体"/>
          <w:color w:val="000"/>
          <w:sz w:val="28"/>
          <w:szCs w:val="28"/>
        </w:rPr>
        <w:t xml:space="preserve">　　免责声明：以上内容源自网络，版权归原作者所有，如有侵犯您的原创版权请告知，我们将尽快删除相关内容。</w:t>
      </w:r>
    </w:p>
    <w:p>
      <w:pPr>
        <w:ind w:left="0" w:right="0" w:firstLine="640"/>
        <w:spacing w:before="750" w:after="450" w:line="312" w:lineRule="auto"/>
      </w:pPr>
      <w:r>
        <w:rPr>
          <w:rFonts w:ascii="宋体" w:hAnsi="宋体" w:eastAsia="宋体" w:cs="宋体"/>
          <w:color w:val="cc0000"/>
          <w:sz w:val="32"/>
          <w:szCs w:val="32"/>
          <w:u w:val="single"/>
        </w:rPr>
        <w:t xml:space="preserve">本文档由028GTXX.CN范文网提供，海量范文请访问 https://www.028gtxx.cn</w:t>
      </w:r>
    </w:p>
    <w:sectPr>
      <w:headerReference w:type="default" r:id="rId7"/>
      <w:pgSz w:orient="portrait" w:w="11905.511811024" w:h="16837.795275591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header1.xml><?xml version="1.0" encoding="utf-8"?>
<w:hd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/>
    <w:r>
      <w:rPr>
        <w:rFonts w:ascii="仿宋" w:hAnsi="仿宋" w:eastAsia="仿宋" w:cs="仿宋"/>
        <w:color w:val="999999"/>
        <w:sz w:val="24"/>
        <w:szCs w:val="24"/>
      </w:rPr>
      <w:t xml:space="preserve">范文网 028GTXX.CN</w:t>
    </w:r>
  </w:p>
</w:hd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true"/>
  <w:hideGrammaticalErrors w:val="tru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4"/>
        <w:szCs w:val="24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1">
    <w:link w:val="Heading1Char"/>
    <w:name w:val="heading 1"/>
    <w:basedOn w:val="Normal"/>
    <w:pPr>
      <w:jc w:val="center"/>
      <w:spacing w:before="300" w:after="450"/>
    </w:pPr>
    <w:rPr>
      <w:rFonts w:ascii="黑体" w:hAnsi="黑体" w:eastAsia="黑体" w:cs="黑体"/>
      <w:color w:val="000000"/>
      <w:sz w:val="56"/>
      <w:szCs w:val="56"/>
      <w:b w:val="1"/>
      <w:bCs w:val="1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
  <Relationship Id="rId1" Type="http://schemas.openxmlformats.org/officeDocument/2006/relationships/styles" Target="styles.xml"/>
  <Relationship Id="rId2" Type="http://schemas.openxmlformats.org/officeDocument/2006/relationships/numbering" Target="numbering.xml"/>
  <Relationship Id="rId3" Type="http://schemas.openxmlformats.org/officeDocument/2006/relationships/settings" Target="settings.xml"/>
  <Relationship Id="rId4" Type="http://schemas.openxmlformats.org/officeDocument/2006/relationships/theme" Target="theme/theme1.xml"/>
  <Relationship Id="rId5" Type="http://schemas.openxmlformats.org/officeDocument/2006/relationships/webSettings" Target="webSettings.xml"/>
  <Relationship Id="rId6" Type="http://schemas.openxmlformats.org/officeDocument/2006/relationships/fontTable" Target="fontTable.xml"/>
  <Relationship Id="rId7" Type="http://schemas.openxmlformats.org/officeDocument/2006/relationships/header" Target="header1.xml"/>
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>028gtxx.cn</Company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028gtxx.cn</dc:creator>
  <dc:title/>
  <dc:description/>
  <dc:subject/>
  <cp:keywords/>
  <cp:category/>
  <cp:lastModifiedBy/>
  <dcterms:created xsi:type="dcterms:W3CDTF">2026-11-08T03:36:01+08:00</dcterms:created>
  <dcterms:modified xsi:type="dcterms:W3CDTF">2026-11-08T03:36:01+08:00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