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浮云如白衣，斯须变幻如苍狗。古往今来共一时，人生万事无不有。近者抉眼去其夫，河东女儿身姓柳。丈夫正色动引经，酆城客子王季友。群书万卷常暗诵，孝经一通看在手。贫穷老瘦家卖屐，好事就之为携酒。豫章太守高帝孙，引为宾客敬颇久。闻道三年未曾语，小心恐惧闭其口。太守得之更不疑，人生反覆看亦丑。明月无瑕岂容易，紫气郁郁犹冲斗。时危可仗真豪俊，二人得置君侧否。太守顷者领山南，邦人思之比父母。王生早曾拜颜色，高山之外皆培塿。用为羲和天为成，用平水土地为厚。王也论道阻江湖，李也丞疑旷前后。死为星辰终不灭，致君尧舜焉肯朽。吾辈碌碌饱饭行，风后力牧长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可叹》，其实是一首写人的叙事诗。诗中的主人公，是和杜甫同时代的诗人王季友，《全唐诗》中这样介绍他：“王季友，河南人。家贫卖履，博极群书。豫章太守李勉引为宾客，甚敬之，杜甫诗所谓丰城客子王季友也。”王季友年轻时家贫，以卖草鞋为生，出生富家的妻子柳氏嫌弃他，离家出走。王季友在贫困孤苦中发奋攻读，后来考上状元，成为一代名流，离弃他的柳氏后来又回到他身边。这样跌宕起落的人生，使杜甫大为感叹。《可叹》一诗中，对王季友的故事作了生动描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