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《无题·重帏深下莫愁堂》的作者是谁？又该如何鉴赏呢？</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无题·重帏深下莫愁堂　　李商隐 〔唐代〕　　重帏深下莫愁堂，卧后清宵细细长。　　神女生涯原是梦，小姑居处本无郎。　　风波不信菱枝弱，月露谁教桂叶香。　　直道相思了无益，未妨惆怅是清狂。　　译文　　幽寂的厅堂中层层帷幕深垂;独卧床上，追思...</w:t>
      </w:r>
    </w:p>
    <w:p>
      <w:pPr>
        <w:ind w:left="0" w:right="0" w:firstLine="560"/>
        <w:spacing w:before="450" w:after="450" w:line="312" w:lineRule="auto"/>
      </w:pPr>
      <w:r>
        <w:rPr>
          <w:rFonts w:ascii="宋体" w:hAnsi="宋体" w:eastAsia="宋体" w:cs="宋体"/>
          <w:color w:val="000"/>
          <w:sz w:val="28"/>
          <w:szCs w:val="28"/>
        </w:rPr>
        <w:t xml:space="preserve">　　无题·重帏深下莫愁堂</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重帏深下莫愁堂，卧后清宵细细长。</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w:t>
      </w:r>
    </w:p>
    <w:p>
      <w:pPr>
        <w:ind w:left="0" w:right="0" w:firstLine="560"/>
        <w:spacing w:before="450" w:after="450" w:line="312" w:lineRule="auto"/>
      </w:pPr>
      <w:r>
        <w:rPr>
          <w:rFonts w:ascii="宋体" w:hAnsi="宋体" w:eastAsia="宋体" w:cs="宋体"/>
          <w:color w:val="000"/>
          <w:sz w:val="28"/>
          <w:szCs w:val="28"/>
        </w:rPr>
        <w:t xml:space="preserve">　　直道相思了无益，未妨惆怅是清狂。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幽寂的厅堂中层层帷幕深垂;独卧床上，追思前事，倍感静夜的漫长。</w:t>
      </w:r>
    </w:p>
    <w:p>
      <w:pPr>
        <w:ind w:left="0" w:right="0" w:firstLine="560"/>
        <w:spacing w:before="450" w:after="450" w:line="312" w:lineRule="auto"/>
      </w:pPr>
      <w:r>
        <w:rPr>
          <w:rFonts w:ascii="宋体" w:hAnsi="宋体" w:eastAsia="宋体" w:cs="宋体"/>
          <w:color w:val="000"/>
          <w:sz w:val="28"/>
          <w:szCs w:val="28"/>
        </w:rPr>
        <w:t xml:space="preserve">　　巫山神女艳遇楚王，原来只是梦一场;青溪小姑住所，本就独处无郎。</w:t>
      </w:r>
    </w:p>
    <w:p>
      <w:pPr>
        <w:ind w:left="0" w:right="0" w:firstLine="560"/>
        <w:spacing w:before="450" w:after="450" w:line="312" w:lineRule="auto"/>
      </w:pPr>
      <w:r>
        <w:rPr>
          <w:rFonts w:ascii="宋体" w:hAnsi="宋体" w:eastAsia="宋体" w:cs="宋体"/>
          <w:color w:val="000"/>
          <w:sz w:val="28"/>
          <w:szCs w:val="28"/>
        </w:rPr>
        <w:t xml:space="preserve">　　风波不信菱枝柔弱，偏要摧残;像那具有芬芳美质的桂叶，却无月露滋润使之飘香。</w:t>
      </w:r>
    </w:p>
    <w:p>
      <w:pPr>
        <w:ind w:left="0" w:right="0" w:firstLine="560"/>
        <w:spacing w:before="450" w:after="450" w:line="312" w:lineRule="auto"/>
      </w:pPr>
      <w:r>
        <w:rPr>
          <w:rFonts w:ascii="宋体" w:hAnsi="宋体" w:eastAsia="宋体" w:cs="宋体"/>
          <w:color w:val="000"/>
          <w:sz w:val="28"/>
          <w:szCs w:val="28"/>
        </w:rPr>
        <w:t xml:space="preserve">　　即使相思全无好处，但这种惆怅之心，也好算是痴情了。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这首诗侧重于抒写女主人公的身世遭遇之感，写法非常概括。首联 “重帷深下莫愁堂，卧后清宵细细长”写环境： 层层叠叠帷幔低垂的闺房，幽邃宁静; 夜深了，闺房的主人上床后却心事重重、辗转反侧，凄清的长夜何其漫漫。她为何迟迟不能入眠? 她在想什么呢?诗中什么也没说，任由读者去想象。</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 是她长夜无眠的思绪吗? 如巫山神女一样有浪漫的奇遇、过恩爱的生活，原来只是一场梦。至于这场梦是她的向往，还是曾经的巫山云雨，已在岁月的流逝中变得如梦似幻，我们无从得知。但现状很明显，她还像清溪小姑一样，独处无郎。“本无郎” 有孤单、寂寥、无奈，也有自我安慰的味道。颔联巧妙化用两个典故，融会了神话的传奇色彩和乐府的文化韵味，写得瑰奇迷离，摇曳多姿。</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 转以客观事物来影射主观感情： 菱生水中，大风吹来，波起浪涌，激得菱叶翻飞，菱枝欲折; 菱枝本柔弱，而风波 “不信”，是否意味着有些纤如菱枝的东西，是经不起生活的波浪的，即使“不信”，要逆势而为，终究是枉然。月下露珠，谁会滋润桂叶，让其吐出馨香?流露出无可依靠、无所寄托的幽怨。颈联的意象具体而鲜明，但象征的意味相当隐晦，可能是抒写那个女子在长夜无眠时的慨叹，可能是暗示女主人公的不幸遭遇，可能是诗人自伤身世，历来说法颇多。</w:t>
      </w:r>
    </w:p>
    <w:p>
      <w:pPr>
        <w:ind w:left="0" w:right="0" w:firstLine="560"/>
        <w:spacing w:before="450" w:after="450" w:line="312" w:lineRule="auto"/>
      </w:pPr>
      <w:r>
        <w:rPr>
          <w:rFonts w:ascii="宋体" w:hAnsi="宋体" w:eastAsia="宋体" w:cs="宋体"/>
          <w:color w:val="000"/>
          <w:sz w:val="28"/>
          <w:szCs w:val="28"/>
        </w:rPr>
        <w:t xml:space="preserve">　　尾联“直道相思了无益，未妨惆怅是清狂” 直抒胸臆： 就算相思全无益处，仍不妨碍为相思而惆怅的情怀执著、狂放。明知相思无益而惆怅不已，实已是情至深处，铭心刻骨，欲罢不能了。</w:t>
      </w:r>
    </w:p>
    <w:p>
      <w:pPr>
        <w:ind w:left="0" w:right="0" w:firstLine="560"/>
        <w:spacing w:before="450" w:after="450" w:line="312" w:lineRule="auto"/>
      </w:pPr>
      <w:r>
        <w:rPr>
          <w:rFonts w:ascii="宋体" w:hAnsi="宋体" w:eastAsia="宋体" w:cs="宋体"/>
          <w:color w:val="000"/>
          <w:sz w:val="28"/>
          <w:szCs w:val="28"/>
        </w:rPr>
        <w:t xml:space="preserve">　　中唐以来，以爱情、艳情为题材的诗歌逐渐增多。这类作品在共同特点是叙事的成份比较多，情节性比较强，人物、场景的描绘相当细致。李商隐的爱情诗却以抒情为主体，着力抒写主人公的主观感觉、心理活动，表现她(他)们丰富复杂的内心世界。而为了加强抒情的形象性、生动性，又往往要在诗中织入某些情节的片断，在抒情中融入一定的叙事成分。这就使诗的内容密度大大增加，形成短小的体制与丰富的内容之间的矛盾。为了克服这一矛盾，他不得不大大加强诗句之间的跳跃性，并且借助比喻、象征、联想等多种手法来加强诗的暗示性。这是他的爱情诗意脉不很明显、比较难读的一个重要原因。但也正因为这样，他的爱情诗往往具有蕴藉含蓄、意境深远、写情细腻的特点和优点，经得起反复咀嚼与玩索。</w:t>
      </w:r>
    </w:p>
    <w:p>
      <w:pPr>
        <w:ind w:left="0" w:right="0" w:firstLine="560"/>
        <w:spacing w:before="450" w:after="450" w:line="312" w:lineRule="auto"/>
      </w:pPr>
      <w:r>
        <w:rPr>
          <w:rFonts w:ascii="宋体" w:hAnsi="宋体" w:eastAsia="宋体" w:cs="宋体"/>
          <w:color w:val="000"/>
          <w:sz w:val="28"/>
          <w:szCs w:val="28"/>
        </w:rPr>
        <w:t xml:space="preserve">　　无题诗究竟有没有寄托，是一个复杂的问题。离开诗歌艺术形象的整体，抓住其中的片言只语，附会现实生活的某些具体人事，进行索隐猜谜式的解释，是完全违反艺术创作规律的。像冯浩那样，将《无题·凤尾香罗薄几重》中的“垂杨岸”解为“寓柳姓”(指诗人的幕主柳仲郢)，将“西南”解为“蜀地”，从而把这首诗和《无题·凤尾香罗薄几重》说成是诗人“将赴东川，往别令狐，留宿，而有悲歌之作”，就是穿凿附会的典型。但这并不妨碍读者从诗歌形象的整体出发，联系诗人的身世遭遇和其他作品，区别不同情况，对其中的某些无题诗作这方面的探讨。这首着重写女主人公如梦似幻，无所依托，横遭摧折的凄苦身世，笔意空灵概括，意在言外，其中就可能寓含或渗透作者自己的身世之感。熟悉作者身世的读者不难从“神女”一联中体味出诗人在回顾往事时深慨辗转相依、终归空无的无限怅惘。“风波”一联，如单纯写女子遭际，显得不着边际;而从比兴寄托角度理解，反而易于意会。作者地位寒微，“内无强近，外乏因依”(《祭徐氏姊文》)，仕途上不仅未遇有力援助，反遭朋党势力摧抑，故借菱枝遭风波摧折，桂叶无月露滋润致慨。他在一首托宫怨以寄慨的《深宫》诗中说：“狂飚不惜萝阴薄，清露偏知桂叶浓”，取譬与“风波”二句相似(不过“清露”句与“月露”句托意正相反而已)，也可证“风波”二句确有寄托。何焯说这首无题“直露(自伤不遇)本意”，是比较符合实际的。不论这首无题诗有无寄托，它首先是成功的爱情诗。即使读者完全把它作为爱情诗来读，也并不减低其艺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2026-01-23T01:23:19+08:00</dcterms:created>
  <dcterms:modified xsi:type="dcterms:W3CDTF">2026-01-23T01:23:19+08:00</dcterms:modified>
</cp:coreProperties>
</file>

<file path=docProps/custom.xml><?xml version="1.0" encoding="utf-8"?>
<Properties xmlns="http://schemas.openxmlformats.org/officeDocument/2006/custom-properties" xmlns:vt="http://schemas.openxmlformats.org/officeDocument/2006/docPropsVTypes"/>
</file>