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《登观音台望城》创作背景是什么？该如何赏析呢？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登观音台望城　　白居易 〔唐代〕　　百千家似围棋局，十二街如种菜畦。　　遥认微微入朝火，一条星宿五门西。　　译文　　长安城百千家的分布像围棋的棋盘一样，十二条大街把城市分隔得像整齐的菜畦。　　远远的可以辨认出百官上早朝时所持灯火，宛如天...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登观音台望城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百千家似围棋局，十二街如种菜畦。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遥认微微入朝火，一条星宿五门西。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长安城百千家的分布像围棋的棋盘一样，十二条大街把城市分隔得像整齐的菜畦。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远远的可以辨认出百官上早朝时所持灯火，宛如天空一道星宿直达大明宫。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二句用“围棋局”“菜畦”作喻，描画长安城整饬、匀称的布局，笔直、宽敞的街道;后两句笔锋转向唐都政治活动的中心即大明宫，写早朝情景，以“一条星宿”为喻，写出火把之多，官员之众，仪礼之盛。此诗的描写具体生动，言简而意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千家似围棋局，十二街如种菜畦。”两先写天亮后所见，从鸟瞰的角度写长安的全貌与特点。唐代首都长安是当时世界上最为宏伟的城市之一。它按照事先设计的规划施工修建，将全城分为宫城、皇城、坊里(即住宅区)三部分。宫城是皇宫所在地;皇城则是朝廷官员办公之处，城内的南北七街、东西五街排列着尚书省、御史台等各级官署;围绕宫城、皇城的一百一十四坊，以承天门为界，东西各占一半，南北十四条大街、东西十一条大街穿插在坊市中间，将城市分割为一块块的小方格，方格内分布着千百家居民、住户。“围棋局”、“种菜畦”的比喻，形象、生动地描绘出长安城纵横交错、整齐划一的建筑格局。作者之所以未按时间顺序描述，目的是从全局上突出长安建筑的独特，气魄的雄伟，让它在读者心中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认微微入朝火，一条星宿五门西。”两句写拂晓前所见，选择百官上朝途中的一个场面，反映了京城的独特风貌。古代百官早朝时，必须在天亮前就赶到宫门，等候皇帝上殿。唐代自高宗以后，举行国家大典和接见百官的地方，由太极宫移至大明宫。作者在台上看到，远处百官上早朝时的灯笼、火把，像天空一条蜿蜒的恒星，向着大明宫的南门移动、伸展。这些微小、闪烁的火光，在黑夜中，与天上的星星相互辉映，增加了京城的神秘与宁静，而星宿的比喻，又与地上的天廷(即朝廷)有几分联系，显示出首都的尊严。一早一晚，一总一分，长安城的万千气象就尽集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这首诗描绘了长安城内皇宫衙署、市民住宅，布局规整，不相混杂的风貌。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此诗作于公元827年(唐文宗大和元年)。时诗人在长安，登上乐游原上的观音台，望着远处的长安城，诗人浮想联翩，写下了《登观音台望城》这首诗。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