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送赵都督赴代州得青字原文|赏析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原文:天官动将星，汉上柳条青。万里鸣刁斗，三军出井陉。忘身辞凤阙，报国取龙庭。岂学书生辈，窗间老一经。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