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五美吟绿珠原文|赏析</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瓦砾(lì)明珠一例抛，何曾石尉重娇娆(ráo)？瓦砾明珠一例抛：把明珠（喻绿珠）当作瓦砾一样地抛弃。石尉：即石崇，他曾任散骑常侍、侍中，出领南蛮校尉，故称石尉。娇娆，美丽的女子，指绿珠。</w:t>
      </w:r>
    </w:p>
    <w:p>
      <w:pPr>
        <w:ind w:left="0" w:right="0" w:firstLine="560"/>
        <w:spacing w:before="450" w:after="450" w:line="312" w:lineRule="auto"/>
      </w:pPr>
      <w:r>
        <w:rPr>
          <w:rFonts w:ascii="宋体" w:hAnsi="宋体" w:eastAsia="宋体" w:cs="宋体"/>
          <w:color w:val="000"/>
          <w:sz w:val="28"/>
          <w:szCs w:val="28"/>
        </w:rPr>
        <w:t xml:space="preserve">都缘顽福前生造，更有同归慰寂寥(liáo)。“都缘”二句：绿珠跳楼死去后，石崇也一家被杀。诗中说他还是有前生注定的厚福的，因为尚有绿珠与他同归地府，可以慰其寂寞。以悲剧为有福，即书中所谓“命意新奇，别开生面”。</w:t>
      </w:r>
    </w:p>
    <w:p>
      <w:pPr>
        <w:ind w:left="0" w:right="0" w:firstLine="560"/>
        <w:spacing w:before="450" w:after="450" w:line="312" w:lineRule="auto"/>
      </w:pPr>
      <w:r>
        <w:rPr>
          <w:rFonts w:ascii="宋体" w:hAnsi="宋体" w:eastAsia="宋体" w:cs="宋体"/>
          <w:color w:val="000"/>
          <w:sz w:val="28"/>
          <w:szCs w:val="28"/>
        </w:rPr>
        <w:t xml:space="preserve">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　　这首诗是《红楼梦》中林黛玉惜“古史中有才色的女子”的寄慨之作。林黛玉自谓：“曾见古史中有才色的女子，终身遭际令人可欣、可羡、可悲、可叹者甚多，……胡乱凑几首诗，以寄感慨。”恰好被贾宝玉翻见，将这组诗题为《五美吟》。《五美吟·绿珠》就是其中之一。</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这首诗中的议论原本是借古讽今，为现实感受而发。林黛玉惋惜绿珠而对石崇有微词，以为石崇生前的珠玉绮罗之宠，抵不得绿珠临危以死相报，又可见其在爱情上重在意气相感，精神上有默契。</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2026-03-10T03:19:03+08:00</dcterms:created>
  <dcterms:modified xsi:type="dcterms:W3CDTF">2026-03-10T03:19:03+08:00</dcterms:modified>
</cp:coreProperties>
</file>

<file path=docProps/custom.xml><?xml version="1.0" encoding="utf-8"?>
<Properties xmlns="http://schemas.openxmlformats.org/officeDocument/2006/custom-properties" xmlns:vt="http://schemas.openxmlformats.org/officeDocument/2006/docPropsVTypes"/>
</file>