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江南佳丽地，金陵帝王州。金陵：东吴、东晋、刘宋都曾建都金陵，故称之为“帝王州“。金陵，又称建康、建业，今南京市。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逶迤带绿水，迢递起朱楼。逶迤：形容水流弯曲。带：环绕。迢递：高峻巍峨貌。朱楼：红楼。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飞甍(méng)夹驰道，垂杨荫御沟。飞甍（蒙）：凌空欲飞的屋脊。甍，屋脊。驰道：专供皇帝行走的御道。御沟：流经宫苑的河道。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凝笳(jiā)翼高盖，叠鼓送华辀(zhōu)。凝笳：舒缓的笳声。翼：送。高盖：高高的车盖。此指高车。叠鼓：轻而密的鼓声。华辀：华丽的车辆。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献纳云台表，功名良可收。 献纳：建言以供采纳。云台，汉宫高台名。后遂用以借指朝廷。表，臣下向皇帝陈情言事的一种文体。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1、《汉魏六朝诗鉴赏辞典》.上海辞书出版社，1992年9月版，第819页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青年诗人以“颂藩德”为由头，满怀激昂的政治热情和积极的功名事业心，纵笔描绘金陵帝都的富丽堂皇和繁荣昌盛，气势轩敞，格调高昂，雅为后人所称道。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形势，虚笔入篇。“江南”句言地理形势，“金陵”句言历史变迁。当时扬州，辖有江南广大土地，山川秀丽，物产富饶，统称江南。金陵即今南京市，为春秋时楚武王所置。秦始皇时，即有望气者称“金陵有王者之气”。而从三国孙吴到南朝萧齐，也有四朝建都于此。可见金陵作为帝王之州，历史悠久。所以，诗人饱含激情，热烈赞颂当朝都城坐落在风光秀丽的江南佳丽之地，具有辉煌而悠久的帝都历史。这两句，一从空间横面着墨，描绘都城建业的地理形势；一从时空纵面措笔，概览金陵帝都历史迁延，笔触间闪烁着显赫、辉煌的气派，富于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三联承“帝王州”写来，具体描绘当今“帝王州”的形势。诗人特别注重视角的变化。沿巍峨帝都顺势望去，但见城墙环绕着蜿蜒曲折的护城河，绿波荡漾，风光旖旎；抬头远眺，又见层层高楼，鳞次栉比，在日光照耀之下，显得灿烂辉煌。这是二联，是写远眺。三联则取近观。驰道，天子所行之道，常人不可步入。驰道两旁，矗立着威仪棣棣的皇宫高院，甍宇齐飞，舛互迢递，一望无际。随着视野的延伸，驰道越远越窄，渐渐被飞甍合成一片，所以猛然看去。好像是“夹”住了驰道一样。一个“夹”字，以主观感受状写客观物象，写出了境界。所以，“垂杨荫御沟”完全是实写。杨柳婆娑，婀娜多姿，茂茂密密长满了御沟两旁。总起来看这四句，诗人应着视角的变换，层次分明地写出了帝都的形象。“逶迤带绿水”、“飞甍夹驰道”以河水的蜿蜒曲折和道路的绵绵延伸，挖掘出诗境的远近纵深感；“迢递起朱楼”、“垂杨荫御沟”以高楼的嵯峨入云和杨柳的婀娜多姿，拓展出诗境的上下层次感。同时，还注重色彩的描绘，绿水朱楼，红绿相映；琉璃飞甍，葱葱杨柳，青黄相间，五色缤纷，气象非凡。这祥写来，诗境便显得阔大、气派，富于色彩。静景的描绘而能臻于此境，堪称高妙。但诗人并不满足。他似乎觉察到了静态刻画容易流于呆板单调的不足，所以再紧跟“凝笳”二句，以驷马飞驰，车盖摩云，极写道路的繁华；又以华輈画舫，从容优游，极写河流的胜景，运动物于静景，景境全活。而且，车驰舟驶，声鼓动地（笳声徐引谓之“凝”，轻鼓小击谓之“叠”），更加突出了场景的繁华、壮观。皇京帝都的辉煌气派，渲染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收束全篇。古人旧例，功成名就，登台受赏。所以最后诗人出此豪言为祝颂。从帝都的富丽、繁华中，他没有想到醉生梦死，而是心心系念着功名事业。“功名良可收”，虽是对幕主的预祝，但也反映了青年诗人积极进取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朝曲》在乐府诗中属《鼓吹曲辞》。而《鼓吹曲辞》多为军中歌乐和宫廷宴乐，歌功颂德，鲜有佳品。谢朓此诗写帝京气象，虽不出“颂藩德”樊篱，格调却非同一般。气势高敞，语言鲜丽，对句工整。反映了青年诗人积极进取的精神风貌。《文选》卷二十八“乐府”中，在十首《鼓吹曲》中仅选此一篇，可说是很具慧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1、陈君慧 ． 《中华国学经典读本 古诗三百首》 ：北方文艺出版社 ，2013.01 ：第250页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