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5篇朋友们，合同对借款有约定用途的，借款人须按照约定用途使用借款，接受贷款人对贷款使用情况实施的监督检查，你现在知道合同是怎么样子了吗？小编在这里给大家分享一些三方担保借款合同，希望对大家能有所帮助。三方担保借款合同篇1借款...</w:t>
      </w:r>
    </w:p>
    <w:p>
      <w:pPr>
        <w:ind w:left="0" w:right="0" w:firstLine="560"/>
        <w:spacing w:before="450" w:after="450" w:line="312" w:lineRule="auto"/>
      </w:pPr>
      <w:r>
        <w:rPr>
          <w:rFonts w:ascii="宋体" w:hAnsi="宋体" w:eastAsia="宋体" w:cs="宋体"/>
          <w:color w:val="000"/>
          <w:sz w:val="28"/>
          <w:szCs w:val="28"/>
        </w:rPr>
        <w:t xml:space="preserve">三方担保借款合同5篇</w:t>
      </w:r>
    </w:p>
    <w:p>
      <w:pPr>
        <w:ind w:left="0" w:right="0" w:firstLine="560"/>
        <w:spacing w:before="450" w:after="450" w:line="312" w:lineRule="auto"/>
      </w:pPr>
      <w:r>
        <w:rPr>
          <w:rFonts w:ascii="宋体" w:hAnsi="宋体" w:eastAsia="宋体" w:cs="宋体"/>
          <w:color w:val="000"/>
          <w:sz w:val="28"/>
          <w:szCs w:val="28"/>
        </w:rPr>
        <w:t xml:space="preserve">朋友们，合同对借款有约定用途的，借款人须按照约定用途使用借款，接受贷款人对贷款使用情况实施的监督检查，你现在知道合同是怎么样子了吗？小编在这里给大家分享一些三方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三方担保借款合同篇1</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民法典》、《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三方担保借款合同篇4</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三方担保借款合同篇5</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2026-04-19T17:13:33+08:00</dcterms:created>
  <dcterms:modified xsi:type="dcterms:W3CDTF">2026-04-19T17:13:33+08:00</dcterms:modified>
</cp:coreProperties>
</file>

<file path=docProps/custom.xml><?xml version="1.0" encoding="utf-8"?>
<Properties xmlns="http://schemas.openxmlformats.org/officeDocument/2006/custom-properties" xmlns:vt="http://schemas.openxmlformats.org/officeDocument/2006/docPropsVTypes"/>
</file>