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家用废品买卖合同 废品处置合同3篇(精选)</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家用废品买卖合同 废品处置合同一乙方： (以下简称乙方)根据《中华人民共和国合同法》及有关法律、法规的规定，甲乙双方在互利互惠、平等自愿的基础上，经友好协商，就窗帘买卖及安装达成如下一致条款，以资共同信守。一、总价：合同总价为人民币 整(小...</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一、总价：</w:t>
      </w:r>
    </w:p>
    <w:p>
      <w:pPr>
        <w:ind w:left="0" w:right="0" w:firstLine="560"/>
        <w:spacing w:before="450" w:after="450" w:line="312" w:lineRule="auto"/>
      </w:pPr>
      <w:r>
        <w:rPr>
          <w:rFonts w:ascii="宋体" w:hAnsi="宋体" w:eastAsia="宋体" w:cs="宋体"/>
          <w:color w:val="000"/>
          <w:sz w:val="28"/>
          <w:szCs w:val="28"/>
        </w:rPr>
        <w:t xml:space="preserve">合同总价为人民币 整(小写￥ 元 )。注：该单价、总价，已包含了材料费、制作费、运输费、安装费、维修费。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货物运至甲方指定的现场，安装完成，经双方验收合格后，货款一次付清。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按乙方设计师所选定的窗帘、窗帘配件样板制作及安装，并按双方约定的质量验收标准(不低于国家或同行业标准)。甲方给乙方指导窗帘的适用方法及保养知识。</w:t>
      </w:r>
    </w:p>
    <w:p>
      <w:pPr>
        <w:ind w:left="0" w:right="0" w:firstLine="560"/>
        <w:spacing w:before="450" w:after="450" w:line="312" w:lineRule="auto"/>
      </w:pPr>
      <w:r>
        <w:rPr>
          <w:rFonts w:ascii="宋体" w:hAnsi="宋体" w:eastAsia="宋体" w:cs="宋体"/>
          <w:color w:val="000"/>
          <w:sz w:val="28"/>
          <w:szCs w:val="28"/>
        </w:rPr>
        <w:t xml:space="preserve">1、 自安装之日起甲方对所售商品保修三年，</w:t>
      </w:r>
    </w:p>
    <w:p>
      <w:pPr>
        <w:ind w:left="0" w:right="0" w:firstLine="560"/>
        <w:spacing w:before="450" w:after="450" w:line="312" w:lineRule="auto"/>
      </w:pPr>
      <w:r>
        <w:rPr>
          <w:rFonts w:ascii="宋体" w:hAnsi="宋体" w:eastAsia="宋体" w:cs="宋体"/>
          <w:color w:val="000"/>
          <w:sz w:val="28"/>
          <w:szCs w:val="28"/>
        </w:rPr>
        <w:t xml:space="preserve">2、 具体窗帘尺寸详见投标报价单。</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双方约定工期为 天，从双方签订合同之气起，至双方验收合格。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在乙方送货和乙方代运的交货方式中，如因甲方错误告知到货地点和接货人，致使乙方无法按时送达，乙方不承担任何责任，甲方应赔偿因此给乙方造成的损失。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1、窗帘质量达不到双方约定的质量标准，由乙方无条件更换，并支付甲方合同总价20%的违约金;</w:t>
      </w:r>
    </w:p>
    <w:p>
      <w:pPr>
        <w:ind w:left="0" w:right="0" w:firstLine="560"/>
        <w:spacing w:before="450" w:after="450" w:line="312" w:lineRule="auto"/>
      </w:pPr>
      <w:r>
        <w:rPr>
          <w:rFonts w:ascii="宋体" w:hAnsi="宋体" w:eastAsia="宋体" w:cs="宋体"/>
          <w:color w:val="000"/>
          <w:sz w:val="28"/>
          <w:szCs w:val="28"/>
        </w:rPr>
        <w:t xml:space="preserve">2、乙方未遵守工期约定，每延长一天，需支付甲方违约金3%。</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双方因不可预见的不可抗力原因，确实无力全部或部分履行合同，不负违约责任。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六、因乙方窗体问题或因乙方要求变更延误安装时间视为合同延期。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七、本合同执行中如发生争议，由双方协商解决，如协商不成，可由人民法院判决。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八、本合同经双方签字盖章后生效，至履行完成后自动失效。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乙方的投标书作为合同的附件。</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(必须明确规定家禽的计量单位和计量方法。)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 ，地点：_______________ ，_______________ ，方式：________________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3、卖方交售的家禽的品种、标准与合同规定不符时，买方可以拒收。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买方：________________(盖章) 卖方：________________(盖章)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 法定代表人：__________(盖章)</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1、乙方应于本合同签订之前或签订后____天内，缴纳给甲方履约保证金______元。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2、乙方逾期缴纳履约保证金的，每逾期____日，应按履约保证金金额之____%支付甲方违约金，逾期超过____日，甲方有权解除本合同，乙方应按履约保证金金额之____倍支付违约金给甲方。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日，应按该批废品价值的____%支付违约金给甲方，逾期超过____日或合同期内逾期超过次的，乙方应按履约保证金之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