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最新乡村房屋买卖合同大全(22篇)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乡村房屋买卖合同一乙方：根据《中华人民共和国民法典》及其他有关法律、法规之规定，甲乙双方在平等、自愿、协商一致的基础上就买卖该房屋达成如下协议：第一条 房屋的基本情况，甲方房屋(以下简称该房屋)位于镇，框架结构，建筑面积为 平方米(含公摊)...</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房屋的基本情况，甲方房屋(以下简称该房屋)位于镇，框架结构，建筑面积为 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付款方式乙方应于本合同生效之日向甲方支付定金大写：万元整，小写：元。并应于本合同生效之日起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乡村房屋买卖合同二</w:t>
      </w:r>
    </w:p>
    <w:p>
      <w:pPr>
        <w:ind w:left="0" w:right="0" w:firstLine="560"/>
        <w:spacing w:before="450" w:after="450" w:line="312" w:lineRule="auto"/>
      </w:pPr>
      <w:r>
        <w:rPr>
          <w:rFonts w:ascii="宋体" w:hAnsi="宋体" w:eastAsia="宋体" w:cs="宋体"/>
          <w:color w:val="000"/>
          <w:sz w:val="28"/>
          <w:szCs w:val="28"/>
        </w:rPr>
        <w:t xml:space="preserve">供货方：__公司(以下简称甲方)</w:t>
      </w:r>
    </w:p>
    <w:p>
      <w:pPr>
        <w:ind w:left="0" w:right="0" w:firstLine="560"/>
        <w:spacing w:before="450" w:after="450" w:line="312" w:lineRule="auto"/>
      </w:pPr>
      <w:r>
        <w:rPr>
          <w:rFonts w:ascii="宋体" w:hAnsi="宋体" w:eastAsia="宋体" w:cs="宋体"/>
          <w:color w:val="000"/>
          <w:sz w:val="28"/>
          <w:szCs w:val="28"/>
        </w:rPr>
        <w:t xml:space="preserve">需货方：__公司(以下简称乙方)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______年____月____日起向甲方购买e给水管件、c排水管件c电线管及配件。订价方式：每批管材的价格均以厂家报价书下浮30%。质量标准：甲方须按国家质量要求提供给排水用管材：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w:t>
      </w:r>
    </w:p>
    <w:p>
      <w:pPr>
        <w:ind w:left="0" w:right="0" w:firstLine="560"/>
        <w:spacing w:before="450" w:after="450" w:line="312" w:lineRule="auto"/>
      </w:pPr>
      <w:r>
        <w:rPr>
          <w:rFonts w:ascii="宋体" w:hAnsi="宋体" w:eastAsia="宋体" w:cs="宋体"/>
          <w:color w:val="000"/>
          <w:sz w:val="28"/>
          <w:szCs w:val="28"/>
        </w:rPr>
        <w:t xml:space="preserve">如有银行承现汇票按市场贴息为准。每月____日前结清当月所有货款。乙方中途不得向其他供货商要货，如有此行为乙方必须支付工程总货款的百分之十做为违约金给甲方。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八、赔偿约定：</w:t>
      </w:r>
    </w:p>
    <w:p>
      <w:pPr>
        <w:ind w:left="0" w:right="0" w:firstLine="560"/>
        <w:spacing w:before="450" w:after="450" w:line="312" w:lineRule="auto"/>
      </w:pPr>
      <w:r>
        <w:rPr>
          <w:rFonts w:ascii="宋体" w:hAnsi="宋体" w:eastAsia="宋体" w:cs="宋体"/>
          <w:color w:val="000"/>
          <w:sz w:val="28"/>
          <w:szCs w:val="28"/>
        </w:rPr>
        <w:t xml:space="preserve">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乡村房屋买卖合同四</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乡村房屋买卖合同五</w:t>
      </w:r>
    </w:p>
    <w:p>
      <w:pPr>
        <w:ind w:left="0" w:right="0" w:firstLine="560"/>
        <w:spacing w:before="450" w:after="450" w:line="312" w:lineRule="auto"/>
      </w:pPr>
      <w:r>
        <w:rPr>
          <w:rFonts w:ascii="宋体" w:hAnsi="宋体" w:eastAsia="宋体" w:cs="宋体"/>
          <w:color w:val="000"/>
          <w:sz w:val="28"/>
          <w:szCs w:val="28"/>
        </w:rPr>
        <w:t xml:space="preserve">规范书写房屋买卖协议书</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乡村房屋买卖合同六</w:t>
      </w:r>
    </w:p>
    <w:p>
      <w:pPr>
        <w:ind w:left="0" w:right="0" w:firstLine="560"/>
        <w:spacing w:before="450" w:after="450" w:line="312" w:lineRule="auto"/>
      </w:pPr>
      <w:r>
        <w:rPr>
          <w:rFonts w:ascii="宋体" w:hAnsi="宋体" w:eastAsia="宋体" w:cs="宋体"/>
          <w:color w:val="000"/>
          <w:sz w:val="28"/>
          <w:szCs w:val="28"/>
        </w:rPr>
        <w:t xml:space="preserve">合同审查 | 房屋买卖合同审查</w:t>
      </w:r>
    </w:p>
    <w:p>
      <w:pPr>
        <w:ind w:left="0" w:right="0" w:firstLine="560"/>
        <w:spacing w:before="450" w:after="450" w:line="312" w:lineRule="auto"/>
      </w:pPr>
      <w:r>
        <w:rPr>
          <w:rFonts w:ascii="宋体" w:hAnsi="宋体" w:eastAsia="宋体" w:cs="宋体"/>
          <w:color w:val="000"/>
          <w:sz w:val="28"/>
          <w:szCs w:val="28"/>
        </w:rPr>
        <w:t xml:space="preserve">风险点一   当事人的主体信息、责任能力、财产处分权限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1、买卖双方在签订合同前首先需检查签约主体的真实性，主要是核实房主的身份，尤其在买卖双方自己进行交易而没有第三方作为居间担保的情况下。</w:t>
      </w:r>
    </w:p>
    <w:p>
      <w:pPr>
        <w:ind w:left="0" w:right="0" w:firstLine="560"/>
        <w:spacing w:before="450" w:after="450" w:line="312" w:lineRule="auto"/>
      </w:pPr>
      <w:r>
        <w:rPr>
          <w:rFonts w:ascii="宋体" w:hAnsi="宋体" w:eastAsia="宋体" w:cs="宋体"/>
          <w:color w:val="000"/>
          <w:sz w:val="28"/>
          <w:szCs w:val="28"/>
        </w:rPr>
        <w:t xml:space="preserve">2、还要特别要注意当事人的民事行为能力，我国修订的《民法典》将民事行为能力的责任年龄进行了相应的调整。</w:t>
      </w:r>
    </w:p>
    <w:p>
      <w:pPr>
        <w:ind w:left="0" w:right="0" w:firstLine="560"/>
        <w:spacing w:before="450" w:after="450" w:line="312" w:lineRule="auto"/>
      </w:pPr>
      <w:r>
        <w:rPr>
          <w:rFonts w:ascii="宋体" w:hAnsi="宋体" w:eastAsia="宋体" w:cs="宋体"/>
          <w:color w:val="000"/>
          <w:sz w:val="28"/>
          <w:szCs w:val="28"/>
        </w:rPr>
        <w:t xml:space="preserve">应当查检当事人身份信息，审查责任年龄，并对成年当事人的精神状态、婚姻家庭情况和行为能力进行审查。</w:t>
      </w:r>
    </w:p>
    <w:p>
      <w:pPr>
        <w:ind w:left="0" w:right="0" w:firstLine="560"/>
        <w:spacing w:before="450" w:after="450" w:line="312" w:lineRule="auto"/>
      </w:pPr>
      <w:r>
        <w:rPr>
          <w:rFonts w:ascii="宋体" w:hAnsi="宋体" w:eastAsia="宋体" w:cs="宋体"/>
          <w:color w:val="000"/>
          <w:sz w:val="28"/>
          <w:szCs w:val="28"/>
        </w:rPr>
        <w:t xml:space="preserve">3、对于存在房屋处于夫妻共有或者家庭共有的情况，要求全部房屋所有权人出具知情同意的授权同意签名。即如有共有人须提供房屋共有人同意出售的证明；</w:t>
      </w:r>
    </w:p>
    <w:p>
      <w:pPr>
        <w:ind w:left="0" w:right="0" w:firstLine="560"/>
        <w:spacing w:before="450" w:after="450" w:line="312" w:lineRule="auto"/>
      </w:pPr>
      <w:r>
        <w:rPr>
          <w:rFonts w:ascii="宋体" w:hAnsi="宋体" w:eastAsia="宋体" w:cs="宋体"/>
          <w:color w:val="000"/>
          <w:sz w:val="28"/>
          <w:szCs w:val="28"/>
        </w:rPr>
        <w:t xml:space="preserve">如有抵押，则提供已经书面通知房屋抵押权人的证明；如该房已经出租，则提供房屋承租人放弃优先购买权的书面证明。必要的，如委托中介予以居间交易的，要求中介方对合同当事人的行为能力、处分权限进行调查和责任担保。</w:t>
      </w:r>
    </w:p>
    <w:p>
      <w:pPr>
        <w:ind w:left="0" w:right="0" w:firstLine="560"/>
        <w:spacing w:before="450" w:after="450" w:line="312" w:lineRule="auto"/>
      </w:pPr>
      <w:r>
        <w:rPr>
          <w:rFonts w:ascii="宋体" w:hAnsi="宋体" w:eastAsia="宋体" w:cs="宋体"/>
          <w:color w:val="000"/>
          <w:sz w:val="28"/>
          <w:szCs w:val="28"/>
        </w:rPr>
        <w:t xml:space="preserve">风险点二   标的</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1、要写明房屋物理特征：位置、性质、面积、结构、格局、 装修、设备设施等情况。</w:t>
      </w:r>
    </w:p>
    <w:p>
      <w:pPr>
        <w:ind w:left="0" w:right="0" w:firstLine="560"/>
        <w:spacing w:before="450" w:after="450" w:line="312" w:lineRule="auto"/>
      </w:pPr>
      <w:r>
        <w:rPr>
          <w:rFonts w:ascii="宋体" w:hAnsi="宋体" w:eastAsia="宋体" w:cs="宋体"/>
          <w:color w:val="000"/>
          <w:sz w:val="28"/>
          <w:szCs w:val="28"/>
        </w:rPr>
        <w:t xml:space="preserve">2、写明房屋法律特征：产权归属。产权有纠纷的，或是部分产权(如以标准价购买的公有住房)、共有产权、产权不清、无产权的房屋要特别谨慎购买。</w:t>
      </w:r>
    </w:p>
    <w:p>
      <w:pPr>
        <w:ind w:left="0" w:right="0" w:firstLine="560"/>
        <w:spacing w:before="450" w:after="450" w:line="312" w:lineRule="auto"/>
      </w:pPr>
      <w:r>
        <w:rPr>
          <w:rFonts w:ascii="宋体" w:hAnsi="宋体" w:eastAsia="宋体" w:cs="宋体"/>
          <w:color w:val="000"/>
          <w:sz w:val="28"/>
          <w:szCs w:val="28"/>
        </w:rPr>
        <w:t xml:space="preserve">风险点三   价款支付、 房屋交付、过户条件与期限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1、写明总价款、付款方式、付款条件、各种税费、其他费用如何分摊，遇有价格上涨、下跌时如何处理，如何申请贷款。</w:t>
      </w:r>
    </w:p>
    <w:p>
      <w:pPr>
        <w:ind w:left="0" w:right="0" w:firstLine="560"/>
        <w:spacing w:before="450" w:after="450" w:line="312" w:lineRule="auto"/>
      </w:pPr>
      <w:r>
        <w:rPr>
          <w:rFonts w:ascii="宋体" w:hAnsi="宋体" w:eastAsia="宋体" w:cs="宋体"/>
          <w:color w:val="000"/>
          <w:sz w:val="28"/>
          <w:szCs w:val="28"/>
        </w:rPr>
        <w:t xml:space="preserve">2、写明交房时间和条件，一定要注明水、电、煤气、物业、供暖等各项费用的交接年月日。</w:t>
      </w:r>
    </w:p>
    <w:p>
      <w:pPr>
        <w:ind w:left="0" w:right="0" w:firstLine="560"/>
        <w:spacing w:before="450" w:after="450" w:line="312" w:lineRule="auto"/>
      </w:pPr>
      <w:r>
        <w:rPr>
          <w:rFonts w:ascii="宋体" w:hAnsi="宋体" w:eastAsia="宋体" w:cs="宋体"/>
          <w:color w:val="000"/>
          <w:sz w:val="28"/>
          <w:szCs w:val="28"/>
        </w:rPr>
        <w:t xml:space="preserve">注意房产的过户时间、条件以及相应的违约责任。“没有罚则对应的义务是无效条款”，必须针对性的设置违约责任，甚至是惩罚性赔偿责任。</w:t>
      </w:r>
    </w:p>
    <w:p>
      <w:pPr>
        <w:ind w:left="0" w:right="0" w:firstLine="560"/>
        <w:spacing w:before="450" w:after="450" w:line="312" w:lineRule="auto"/>
      </w:pPr>
      <w:r>
        <w:rPr>
          <w:rFonts w:ascii="宋体" w:hAnsi="宋体" w:eastAsia="宋体" w:cs="宋体"/>
          <w:color w:val="000"/>
          <w:sz w:val="28"/>
          <w:szCs w:val="28"/>
        </w:rPr>
        <w:t xml:space="preserve">风险点四   质量瑕疵担保与保修责任</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建设行政主管部门的审批文件以及建筑工程勘察、设计、施工、工程监理等单位分别签署的质量合格文件，在关于房屋建筑工程质量的诉讼中仅属诉讼证据，对人民法院认定事实不具有当然的确定力和拘束力，如果存在房屋裂缝、渗漏等客观事实，并且该客观事实确系建筑施工所致，则人民法院应当依法认定房屋存在质量缺陷，开发商仍需承担质量瑕疵担保责任。</w:t>
      </w:r>
    </w:p>
    <w:p>
      <w:pPr>
        <w:ind w:left="0" w:right="0" w:firstLine="560"/>
        <w:spacing w:before="450" w:after="450" w:line="312" w:lineRule="auto"/>
      </w:pPr>
      <w:r>
        <w:rPr>
          <w:rFonts w:ascii="宋体" w:hAnsi="宋体" w:eastAsia="宋体" w:cs="宋体"/>
          <w:color w:val="000"/>
          <w:sz w:val="28"/>
          <w:szCs w:val="28"/>
        </w:rPr>
        <w:t xml:space="preserve">风险点五   合同的依据和参考</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不限于法律法规，应当参考和引入司法解释、部门规章和规范性文件的相关规定。    </w:t>
      </w:r>
    </w:p>
    <w:p>
      <w:pPr>
        <w:ind w:left="0" w:right="0" w:firstLine="560"/>
        <w:spacing w:before="450" w:after="450" w:line="312" w:lineRule="auto"/>
      </w:pPr>
      <w:r>
        <w:rPr>
          <w:rFonts w:ascii="宋体" w:hAnsi="宋体" w:eastAsia="宋体" w:cs="宋体"/>
          <w:color w:val="000"/>
          <w:sz w:val="28"/>
          <w:szCs w:val="28"/>
        </w:rPr>
        <w:t xml:space="preserve">《商品房买卖合同》在条款的设置上应当注重参考和引入行政机关制定的相关规定，从而完善和严格合同条款，便于约束开发单位和出卖人履行房地产领域的特定义务。</w:t>
      </w:r>
    </w:p>
    <w:p>
      <w:pPr>
        <w:ind w:left="0" w:right="0" w:firstLine="560"/>
        <w:spacing w:before="450" w:after="450" w:line="312" w:lineRule="auto"/>
      </w:pPr>
      <w:r>
        <w:rPr>
          <w:rFonts w:ascii="宋体" w:hAnsi="宋体" w:eastAsia="宋体" w:cs="宋体"/>
          <w:color w:val="000"/>
          <w:sz w:val="28"/>
          <w:szCs w:val="28"/>
        </w:rPr>
        <w:t xml:space="preserve">风险点六 管辖</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房屋买卖合同纠纷的管辖不是专属管辖，可以约定管辖。</w:t>
      </w:r>
    </w:p>
    <w:p>
      <w:pPr>
        <w:ind w:left="0" w:right="0" w:firstLine="560"/>
        <w:spacing w:before="450" w:after="450" w:line="312" w:lineRule="auto"/>
      </w:pPr>
      <w:r>
        <w:rPr>
          <w:rFonts w:ascii="宋体" w:hAnsi="宋体" w:eastAsia="宋体" w:cs="宋体"/>
          <w:color w:val="000"/>
          <w:sz w:val="28"/>
          <w:szCs w:val="28"/>
        </w:rPr>
        <w:t xml:space="preserve">风险点七   合同中止、终止或解除条款</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明确约定合同中止、终止或解除的条件，上述情形中应履行的通知、协助、保密等义务，解除权的行使期限，补救措施，合同中止、终止或解除后，财产如何进行返还等。</w:t>
      </w:r>
    </w:p>
    <w:p>
      <w:pPr>
        <w:ind w:left="0" w:right="0" w:firstLine="560"/>
        <w:spacing w:before="450" w:after="450" w:line="312" w:lineRule="auto"/>
      </w:pPr>
      <w:r>
        <w:rPr>
          <w:rFonts w:ascii="宋体" w:hAnsi="宋体" w:eastAsia="宋体" w:cs="宋体"/>
          <w:color w:val="000"/>
          <w:sz w:val="28"/>
          <w:szCs w:val="28"/>
        </w:rPr>
        <w:t xml:space="preserve">风险点八  资金监管条款</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对于存量房交易尽量进场交易并接受资金监管，或双方另行委托银行进行交易资金监管。</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乡村房屋买卖合同七</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乡村房屋买卖合同八</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乡村房屋买卖合同九</w:t>
      </w:r>
    </w:p>
    <w:p>
      <w:pPr>
        <w:ind w:left="0" w:right="0" w:firstLine="560"/>
        <w:spacing w:before="450" w:after="450" w:line="312" w:lineRule="auto"/>
      </w:pPr>
      <w:r>
        <w:rPr>
          <w:rFonts w:ascii="宋体" w:hAnsi="宋体" w:eastAsia="宋体" w:cs="宋体"/>
          <w:color w:val="000"/>
          <w:sz w:val="28"/>
          <w:szCs w:val="28"/>
        </w:rPr>
        <w:t xml:space="preserve">卖房人(以下简称甲方)：_________，身份证号码：___ ______ 买房人(以下简称乙方)：___ _____，身份证号码：__ 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4"/>
          <w:szCs w:val="34"/>
          <w:b w:val="1"/>
          <w:bCs w:val="1"/>
        </w:rPr>
        <w:t xml:space="preserve">乡村房屋买卖合同篇十一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乡村房屋买卖合同篇十二</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第二期在交付房屋之日，付人民币__________万元;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乡村房屋买卖合同篇十四</w:t>
      </w:r>
    </w:p>
    <w:p>
      <w:pPr>
        <w:ind w:left="0" w:right="0" w:firstLine="560"/>
        <w:spacing w:before="450" w:after="450" w:line="312" w:lineRule="auto"/>
      </w:pPr>
      <w:r>
        <w:rPr>
          <w:rFonts w:ascii="宋体" w:hAnsi="宋体" w:eastAsia="宋体" w:cs="宋体"/>
          <w:color w:val="000"/>
          <w:sz w:val="28"/>
          <w:szCs w:val="28"/>
        </w:rPr>
        <w:t xml:space="preserve">出卖人姓名：__________【身份证】____________地址：_____________________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1、本合同所称标的房屋是指位于长沙市____区____乡____村____组____栋____单元房及该栋底层东头南向第二间杂屋。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2、该房屋____房套内面积为_____平方米，杂屋套内面积为_____平方米。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房屋的交易总价为：人民币___________元整。乙方已向甲方支付的定金转为房款，乙方还应向甲方共支付房款人民币___________元整。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出卖人：_________________买受人：__________________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乡村房屋买卖合同篇十五</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甲方现有位于弦山北路交通局老家属院内砖木结构、座北朝南、单门独院、四界清晰的平房两间，建筑面积47余平方米，使用面积95余平方米，用途为住房。今卖给乙方平分。</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___________万___________仟___________佰___________拾元整，由乙方各出资_____________元，___________万___________仟___________佰___________拾元整。乙方对甲方所售房屋按使用面积的的二分之一平均分配，即：_________________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监证人：_________________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乡村房屋买卖合同篇十八</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【释义】：合同法全文</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(1)凡具备民事权利能力的法人和自然人均可作为买受人，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(2)必须具备完全民事行为能力的自然人方可作为签约人订立合同，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a.未满18周岁的未成年人订立的合同须经其监护人追认方可生效(已满16周岁且以自己的劳动收入为主要生活来源的除外);</w:t>
      </w:r>
    </w:p>
    <w:p>
      <w:pPr>
        <w:ind w:left="0" w:right="0" w:firstLine="560"/>
        <w:spacing w:before="450" w:after="450" w:line="312" w:lineRule="auto"/>
      </w:pPr>
      <w:r>
        <w:rPr>
          <w:rFonts w:ascii="宋体" w:hAnsi="宋体" w:eastAsia="宋体" w:cs="宋体"/>
          <w:color w:val="000"/>
          <w:sz w:val="28"/>
          <w:szCs w:val="28"/>
        </w:rPr>
        <w:t xml:space="preserve">b.精神病人或间隙性精神病人在精神病发作期间订立的合同须经其监护人追认方可生效，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(3)未成年人、精神病人的购房行为应当由其护人作为法定代理人代为签约，</w:t>
      </w:r>
    </w:p>
    <w:p>
      <w:pPr>
        <w:ind w:left="0" w:right="0" w:firstLine="560"/>
        <w:spacing w:before="450" w:after="450" w:line="312" w:lineRule="auto"/>
      </w:pPr>
      <w:r>
        <w:rPr>
          <w:rFonts w:ascii="宋体" w:hAnsi="宋体" w:eastAsia="宋体" w:cs="宋体"/>
          <w:color w:val="000"/>
          <w:sz w:val="28"/>
          <w:szCs w:val="28"/>
        </w:rPr>
        <w:t xml:space="preserve">(4)夫妻关系存续期间，除夫妻双方另有约定，无论以夫或妻的名义购买房屋，该房屋所有权一般均视为夫妻共同财产。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一般情形下，开发商取得土地的方式为受让国家出让的土地(出让)或转让受得他人已缴纳土地出让金的土地(转让)特殊情形下方可获得国家得无偿划拨地(划拨)，如开发商开发建设规划范畴内得经济使用住房。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根据我国《城镇国有土地使用权出让和转让暂行条例》第十二条的规定：“土地使用出让最高年限按下列用途规定：(一)居住用地70 年;(二)工业用地50年;(三)教育、科技、文化、卫生、体育用地50年;(四)商业旅游、娱乐用地40年;(五)综合或者其他用地50 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未缴纳完毕土地出让金的开发商一般持有《临时国有土地使用证》而非《国有土地使用证》);二是看开发商是否已将土地办理抵押贷款(以土地作为抵押物办理贷款的，《国有土地使用证》上往往作备案登记)</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(1)期房一般较现房便宜;</w:t>
      </w:r>
    </w:p>
    <w:p>
      <w:pPr>
        <w:ind w:left="0" w:right="0" w:firstLine="560"/>
        <w:spacing w:before="450" w:after="450" w:line="312" w:lineRule="auto"/>
      </w:pPr>
      <w:r>
        <w:rPr>
          <w:rFonts w:ascii="宋体" w:hAnsi="宋体" w:eastAsia="宋体" w:cs="宋体"/>
          <w:color w:val="000"/>
          <w:sz w:val="28"/>
          <w:szCs w:val="28"/>
        </w:rPr>
        <w:t xml:space="preserve">(2)期房的选择空间较现房大;</w:t>
      </w:r>
    </w:p>
    <w:p>
      <w:pPr>
        <w:ind w:left="0" w:right="0" w:firstLine="560"/>
        <w:spacing w:before="450" w:after="450" w:line="312" w:lineRule="auto"/>
      </w:pPr>
      <w:r>
        <w:rPr>
          <w:rFonts w:ascii="宋体" w:hAnsi="宋体" w:eastAsia="宋体" w:cs="宋体"/>
          <w:color w:val="000"/>
          <w:sz w:val="28"/>
          <w:szCs w:val="28"/>
        </w:rPr>
        <w:t xml:space="preserve">(3)随着房地产市场的发展，新楼盘品质较旧盘有明显提升。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2026-04-29T03:41:45+08:00</dcterms:created>
  <dcterms:modified xsi:type="dcterms:W3CDTF">2026-04-29T03:41:45+08:00</dcterms:modified>
</cp:coreProperties>
</file>

<file path=docProps/custom.xml><?xml version="1.0" encoding="utf-8"?>
<Properties xmlns="http://schemas.openxmlformats.org/officeDocument/2006/custom-properties" xmlns:vt="http://schemas.openxmlformats.org/officeDocument/2006/docPropsVTypes"/>
</file>